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662E" w14:textId="77777777" w:rsidR="00947152" w:rsidRPr="00A30D6F" w:rsidRDefault="00947152" w:rsidP="00947152">
      <w:pPr>
        <w:jc w:val="center"/>
        <w:rPr>
          <w:rFonts w:ascii="Georgia" w:hAnsi="Georgia"/>
          <w:sz w:val="32"/>
          <w:szCs w:val="32"/>
        </w:rPr>
      </w:pPr>
      <w:r w:rsidRPr="00A30D6F">
        <w:rPr>
          <w:rFonts w:ascii="Georgia" w:hAnsi="Georgia"/>
          <w:sz w:val="32"/>
          <w:szCs w:val="32"/>
        </w:rPr>
        <w:t>Philosophy 109: Intro to Formal Reasoning and Decision</w:t>
      </w:r>
      <w:r w:rsidR="00F76406" w:rsidRPr="00A30D6F">
        <w:rPr>
          <w:rFonts w:ascii="Georgia" w:hAnsi="Georgia"/>
          <w:sz w:val="32"/>
          <w:szCs w:val="32"/>
        </w:rPr>
        <w:t xml:space="preserve"> Making</w:t>
      </w:r>
    </w:p>
    <w:p w14:paraId="6C47D7F0" w14:textId="18D38222" w:rsidR="00947152" w:rsidRPr="00A30D6F" w:rsidRDefault="00A30D6F" w:rsidP="00947152">
      <w:pPr>
        <w:jc w:val="center"/>
        <w:rPr>
          <w:rFonts w:ascii="Georgia" w:hAnsi="Georgia"/>
        </w:rPr>
      </w:pPr>
      <w:r w:rsidRPr="00A30D6F">
        <w:rPr>
          <w:rFonts w:ascii="Georgia" w:hAnsi="Georgia"/>
          <w:sz w:val="32"/>
          <w:szCs w:val="32"/>
        </w:rPr>
        <w:t>Spring 2019</w:t>
      </w:r>
    </w:p>
    <w:p w14:paraId="1B33FB51" w14:textId="77777777" w:rsidR="00947152" w:rsidRPr="00A30D6F" w:rsidRDefault="00947152" w:rsidP="00947152">
      <w:pPr>
        <w:rPr>
          <w:rFonts w:ascii="Georgia" w:hAnsi="Georgia"/>
        </w:rPr>
      </w:pPr>
    </w:p>
    <w:p w14:paraId="23324AF0" w14:textId="07082DD3" w:rsidR="00947152" w:rsidRPr="00A30D6F" w:rsidRDefault="00947152" w:rsidP="00A30D6F">
      <w:pPr>
        <w:rPr>
          <w:rFonts w:ascii="Georgia" w:hAnsi="Georgia"/>
        </w:rPr>
      </w:pPr>
      <w:r w:rsidRPr="00A30D6F">
        <w:rPr>
          <w:rFonts w:ascii="Georgia" w:hAnsi="Georgia"/>
          <w:b/>
        </w:rPr>
        <w:t>Class Meetings:</w:t>
      </w:r>
      <w:r w:rsidR="007C3EFC" w:rsidRPr="00A30D6F">
        <w:rPr>
          <w:rFonts w:ascii="Georgia" w:hAnsi="Georgia"/>
        </w:rPr>
        <w:t xml:space="preserve"> </w:t>
      </w:r>
      <w:r w:rsidR="00A30D6F" w:rsidRPr="00A30D6F">
        <w:rPr>
          <w:rFonts w:ascii="Georgia" w:hAnsi="Georgia"/>
        </w:rPr>
        <w:t>Online</w:t>
      </w:r>
    </w:p>
    <w:p w14:paraId="5B71A2FE" w14:textId="77777777" w:rsidR="00947152" w:rsidRPr="00A30D6F" w:rsidRDefault="00947152" w:rsidP="00947152">
      <w:pPr>
        <w:rPr>
          <w:rFonts w:ascii="Georgia" w:hAnsi="Georgia"/>
        </w:rPr>
      </w:pPr>
    </w:p>
    <w:p w14:paraId="19A2C3C5" w14:textId="3884F0D2" w:rsidR="00947152" w:rsidRPr="00A30D6F" w:rsidRDefault="00947152" w:rsidP="00947152">
      <w:pPr>
        <w:rPr>
          <w:rFonts w:ascii="Georgia" w:hAnsi="Georgia"/>
        </w:rPr>
      </w:pPr>
      <w:r w:rsidRPr="00A30D6F">
        <w:rPr>
          <w:rFonts w:ascii="Georgia" w:hAnsi="Georgia"/>
          <w:b/>
        </w:rPr>
        <w:t>Instructor</w:t>
      </w:r>
      <w:r w:rsidRPr="00A30D6F">
        <w:rPr>
          <w:rFonts w:ascii="Georgia" w:hAnsi="Georgia"/>
        </w:rPr>
        <w:t xml:space="preserve">: </w:t>
      </w:r>
      <w:r w:rsidR="00A30D6F" w:rsidRPr="00A30D6F">
        <w:rPr>
          <w:rFonts w:ascii="Georgia" w:hAnsi="Georgia"/>
        </w:rPr>
        <w:t>David Sorensen</w:t>
      </w:r>
    </w:p>
    <w:p w14:paraId="143D2759" w14:textId="6A1ABD8F" w:rsidR="00947152" w:rsidRPr="00A30D6F" w:rsidRDefault="00947152" w:rsidP="00947152">
      <w:pPr>
        <w:rPr>
          <w:rFonts w:ascii="Georgia" w:hAnsi="Georgia"/>
        </w:rPr>
      </w:pPr>
      <w:r w:rsidRPr="00A30D6F">
        <w:rPr>
          <w:rFonts w:ascii="Georgia" w:hAnsi="Georgia"/>
        </w:rPr>
        <w:t xml:space="preserve">E-mail: </w:t>
      </w:r>
      <w:r w:rsidR="00A30D6F" w:rsidRPr="00A30D6F">
        <w:rPr>
          <w:rFonts w:ascii="Georgia" w:hAnsi="Georgia"/>
        </w:rPr>
        <w:t>dss170@scarletmail.rutgers.edu</w:t>
      </w:r>
    </w:p>
    <w:p w14:paraId="091B3F74" w14:textId="50EC4AB4" w:rsidR="00947152" w:rsidRPr="00A30D6F" w:rsidRDefault="00A30D6F" w:rsidP="00947152">
      <w:pPr>
        <w:rPr>
          <w:rFonts w:ascii="Georgia" w:hAnsi="Georgia"/>
        </w:rPr>
      </w:pPr>
      <w:r w:rsidRPr="00A30D6F">
        <w:rPr>
          <w:rFonts w:ascii="Georgia" w:hAnsi="Georgia"/>
        </w:rPr>
        <w:t>Skype o</w:t>
      </w:r>
      <w:r w:rsidR="00947152" w:rsidRPr="00A30D6F">
        <w:rPr>
          <w:rFonts w:ascii="Georgia" w:hAnsi="Georgia"/>
        </w:rPr>
        <w:t xml:space="preserve">ffice </w:t>
      </w:r>
      <w:r w:rsidR="00EA29F6" w:rsidRPr="00A30D6F">
        <w:rPr>
          <w:rFonts w:ascii="Georgia" w:hAnsi="Georgia"/>
        </w:rPr>
        <w:t xml:space="preserve">hours: </w:t>
      </w:r>
      <w:r w:rsidRPr="00A30D6F">
        <w:rPr>
          <w:rFonts w:ascii="Georgia" w:hAnsi="Georgia"/>
        </w:rPr>
        <w:t>2:30-3:30 T/TH</w:t>
      </w:r>
    </w:p>
    <w:p w14:paraId="755DE881" w14:textId="77777777" w:rsidR="00947152" w:rsidRPr="00A30D6F" w:rsidRDefault="00947152" w:rsidP="00947152">
      <w:pPr>
        <w:rPr>
          <w:rFonts w:ascii="Georgia" w:hAnsi="Georgia"/>
        </w:rPr>
      </w:pPr>
    </w:p>
    <w:p w14:paraId="2EAD92E0" w14:textId="77149A72" w:rsidR="00947152" w:rsidRPr="006C1FE0" w:rsidRDefault="00947152" w:rsidP="00947152">
      <w:pPr>
        <w:rPr>
          <w:rFonts w:ascii="Georgia" w:hAnsi="Georgia"/>
        </w:rPr>
      </w:pPr>
      <w:r w:rsidRPr="00A30D6F">
        <w:rPr>
          <w:rFonts w:ascii="Georgia" w:hAnsi="Georgia"/>
          <w:b/>
          <w:sz w:val="28"/>
          <w:szCs w:val="28"/>
        </w:rPr>
        <w:t>Course Description:</w:t>
      </w:r>
      <w:r w:rsidRPr="00A30D6F">
        <w:rPr>
          <w:rFonts w:ascii="Georgia" w:hAnsi="Georgia"/>
          <w:b/>
        </w:rPr>
        <w:t xml:space="preserve"> </w:t>
      </w:r>
      <w:r w:rsidR="006C1FE0">
        <w:rPr>
          <w:rFonts w:ascii="Georgia" w:hAnsi="Georgia"/>
        </w:rPr>
        <w:t>In this course, we will</w:t>
      </w:r>
      <w:r w:rsidR="00D70A37">
        <w:rPr>
          <w:rFonts w:ascii="Georgia" w:hAnsi="Georgia"/>
        </w:rPr>
        <w:t xml:space="preserve"> learn how to identify and construct </w:t>
      </w:r>
      <w:r w:rsidR="00207F7C">
        <w:rPr>
          <w:rFonts w:ascii="Georgia" w:hAnsi="Georgia"/>
        </w:rPr>
        <w:t xml:space="preserve">valid arguments, </w:t>
      </w:r>
      <w:r w:rsidR="00D70A37">
        <w:rPr>
          <w:rFonts w:ascii="Georgia" w:hAnsi="Georgia"/>
        </w:rPr>
        <w:t>strong inductive inferences</w:t>
      </w:r>
      <w:r w:rsidR="00207F7C">
        <w:rPr>
          <w:rFonts w:ascii="Georgia" w:hAnsi="Georgia"/>
        </w:rPr>
        <w:t>,</w:t>
      </w:r>
      <w:r w:rsidR="00D70A37">
        <w:rPr>
          <w:rFonts w:ascii="Georgia" w:hAnsi="Georgia"/>
        </w:rPr>
        <w:t xml:space="preserve"> and how to make rational decisions under </w:t>
      </w:r>
      <w:r w:rsidR="00862F10">
        <w:rPr>
          <w:rFonts w:ascii="Georgia" w:hAnsi="Georgia"/>
        </w:rPr>
        <w:t xml:space="preserve">uncertainty. </w:t>
      </w:r>
      <w:r w:rsidR="00C90BC3">
        <w:rPr>
          <w:rFonts w:ascii="Georgia" w:hAnsi="Georgia"/>
        </w:rPr>
        <w:t xml:space="preserve">No previous exposure to philosophy or formal methods will be necessary. </w:t>
      </w:r>
      <w:r w:rsidR="00862F10">
        <w:rPr>
          <w:rFonts w:ascii="Georgia" w:hAnsi="Georgia"/>
        </w:rPr>
        <w:t xml:space="preserve">We will begin by studying the </w:t>
      </w:r>
      <w:r w:rsidR="00C90BC3">
        <w:rPr>
          <w:rFonts w:ascii="Georgia" w:hAnsi="Georgia"/>
        </w:rPr>
        <w:t>fundamentals of probability theory, as well as some more advanced concepts (e.g. Bayes’ theorem). We will then apply our newly acquired conceptual tools to real world cases</w:t>
      </w:r>
      <w:r w:rsidR="00F925D4">
        <w:rPr>
          <w:rFonts w:ascii="Georgia" w:hAnsi="Georgia"/>
        </w:rPr>
        <w:t xml:space="preserve">, ranging from </w:t>
      </w:r>
      <w:r w:rsidR="007D6E66">
        <w:rPr>
          <w:rFonts w:ascii="Georgia" w:hAnsi="Georgia"/>
        </w:rPr>
        <w:t>game shows to scientific research</w:t>
      </w:r>
      <w:r w:rsidR="00C90BC3">
        <w:rPr>
          <w:rFonts w:ascii="Georgia" w:hAnsi="Georgia"/>
        </w:rPr>
        <w:t xml:space="preserve">. Lastly, we will look at recent empirical work—from the field of </w:t>
      </w:r>
      <w:proofErr w:type="spellStart"/>
      <w:r w:rsidR="00F925D4">
        <w:rPr>
          <w:rFonts w:ascii="Georgia" w:hAnsi="Georgia"/>
        </w:rPr>
        <w:t>behavioral</w:t>
      </w:r>
      <w:proofErr w:type="spellEnd"/>
      <w:r w:rsidR="00C90BC3">
        <w:rPr>
          <w:rFonts w:ascii="Georgia" w:hAnsi="Georgia"/>
        </w:rPr>
        <w:t xml:space="preserve"> economics—to </w:t>
      </w:r>
      <w:r w:rsidR="00207F7C">
        <w:rPr>
          <w:rFonts w:ascii="Georgia" w:hAnsi="Georgia"/>
        </w:rPr>
        <w:t>understand</w:t>
      </w:r>
      <w:r w:rsidR="00C90BC3">
        <w:rPr>
          <w:rFonts w:ascii="Georgia" w:hAnsi="Georgia"/>
        </w:rPr>
        <w:t xml:space="preserve"> how </w:t>
      </w:r>
      <w:r w:rsidR="00207F7C">
        <w:rPr>
          <w:rFonts w:ascii="Georgia" w:hAnsi="Georgia"/>
        </w:rPr>
        <w:t>decisions are routinely affected by cognitive biases</w:t>
      </w:r>
      <w:r w:rsidR="0044005C">
        <w:rPr>
          <w:rFonts w:ascii="Georgia" w:hAnsi="Georgia"/>
        </w:rPr>
        <w:t xml:space="preserve"> and other errors in reasoning. </w:t>
      </w:r>
    </w:p>
    <w:p w14:paraId="53E87883" w14:textId="77777777" w:rsidR="00947152" w:rsidRPr="00A30D6F" w:rsidRDefault="00947152" w:rsidP="00947152">
      <w:pPr>
        <w:rPr>
          <w:rFonts w:ascii="Georgia" w:hAnsi="Georgia"/>
          <w:b/>
        </w:rPr>
      </w:pPr>
    </w:p>
    <w:p w14:paraId="5105633F" w14:textId="77777777" w:rsidR="00947152" w:rsidRPr="00A30D6F" w:rsidRDefault="00947152" w:rsidP="00947152">
      <w:pPr>
        <w:rPr>
          <w:rFonts w:ascii="Georgia" w:hAnsi="Georgia"/>
        </w:rPr>
      </w:pPr>
    </w:p>
    <w:p w14:paraId="56BD4698" w14:textId="77777777" w:rsidR="00947152" w:rsidRPr="00A30D6F" w:rsidRDefault="00947152" w:rsidP="00947152">
      <w:pPr>
        <w:rPr>
          <w:rFonts w:ascii="Georgia" w:hAnsi="Georgia"/>
        </w:rPr>
      </w:pPr>
      <w:r w:rsidRPr="00A30D6F">
        <w:rPr>
          <w:rFonts w:ascii="Georgia" w:hAnsi="Georgia"/>
          <w:b/>
          <w:sz w:val="28"/>
          <w:szCs w:val="28"/>
        </w:rPr>
        <w:t xml:space="preserve">Core Curriculum Goals: </w:t>
      </w:r>
      <w:r w:rsidR="00F76406" w:rsidRPr="00A30D6F">
        <w:rPr>
          <w:rFonts w:ascii="Georgia" w:hAnsi="Georgia"/>
          <w:b/>
          <w:sz w:val="28"/>
          <w:szCs w:val="28"/>
        </w:rPr>
        <w:t>QQ or QR</w:t>
      </w:r>
    </w:p>
    <w:p w14:paraId="364A25D6" w14:textId="77777777" w:rsidR="00947152" w:rsidRPr="00A30D6F" w:rsidRDefault="00947152" w:rsidP="00947152">
      <w:pPr>
        <w:rPr>
          <w:rFonts w:ascii="Georgia" w:hAnsi="Georgia"/>
        </w:rPr>
      </w:pPr>
      <w:r w:rsidRPr="00A30D6F">
        <w:rPr>
          <w:rFonts w:ascii="Georgia" w:hAnsi="Georgia"/>
        </w:rPr>
        <w:t xml:space="preserve">The course meets core curriculum goals </w:t>
      </w:r>
      <w:r w:rsidR="00F76406" w:rsidRPr="00A30D6F">
        <w:rPr>
          <w:rFonts w:ascii="Georgia" w:hAnsi="Georgia"/>
        </w:rPr>
        <w:t>QQ</w:t>
      </w:r>
      <w:r w:rsidRPr="00A30D6F">
        <w:rPr>
          <w:rFonts w:ascii="Georgia" w:hAnsi="Georgia"/>
        </w:rPr>
        <w:t xml:space="preserve"> (</w:t>
      </w:r>
      <w:r w:rsidRPr="00A30D6F">
        <w:rPr>
          <w:rFonts w:ascii="Georgia" w:eastAsia="Calibri" w:hAnsi="Georgia" w:cs="Arial"/>
          <w:szCs w:val="26"/>
        </w:rPr>
        <w:t>Formulate, evaluate, and communicate conclusions and inferences from quantitative information)</w:t>
      </w:r>
      <w:r w:rsidRPr="00A30D6F">
        <w:rPr>
          <w:rFonts w:ascii="Georgia" w:hAnsi="Georgia"/>
        </w:rPr>
        <w:t xml:space="preserve"> and </w:t>
      </w:r>
      <w:r w:rsidR="00F76406" w:rsidRPr="00A30D6F">
        <w:rPr>
          <w:rFonts w:ascii="Georgia" w:hAnsi="Georgia"/>
        </w:rPr>
        <w:t>QR</w:t>
      </w:r>
      <w:r w:rsidRPr="00A30D6F">
        <w:rPr>
          <w:rFonts w:ascii="Georgia" w:hAnsi="Georgia"/>
        </w:rPr>
        <w:t xml:space="preserve"> (Apply effective and efficient mathematical or other formal processes to reason and to solve problems).</w:t>
      </w:r>
    </w:p>
    <w:p w14:paraId="559A5CCE" w14:textId="77777777" w:rsidR="009C06C7" w:rsidRPr="00A30D6F" w:rsidRDefault="009C06C7" w:rsidP="00947152">
      <w:pPr>
        <w:rPr>
          <w:rFonts w:ascii="Georgia" w:hAnsi="Georgia"/>
        </w:rPr>
      </w:pPr>
    </w:p>
    <w:p w14:paraId="1DE7316A" w14:textId="77777777" w:rsidR="009C06C7" w:rsidRPr="00A30D6F" w:rsidRDefault="009C06C7" w:rsidP="00947152">
      <w:pPr>
        <w:rPr>
          <w:rFonts w:ascii="Georgia" w:hAnsi="Georgia"/>
        </w:rPr>
      </w:pPr>
      <w:r w:rsidRPr="00A30D6F">
        <w:rPr>
          <w:rFonts w:ascii="Georgia" w:hAnsi="Georgia" w:cs="Arial"/>
          <w:noProof/>
          <w:sz w:val="20"/>
          <w:szCs w:val="22"/>
          <w:lang w:val="en-US"/>
        </w:rPr>
        <w:drawing>
          <wp:inline distT="0" distB="0" distL="0" distR="0" wp14:anchorId="044A9CFC" wp14:editId="3D752126">
            <wp:extent cx="1211580" cy="1211580"/>
            <wp:effectExtent l="0" t="0" r="7620" b="7620"/>
            <wp:docPr id="1" name="Picture 1" descr="SASgraph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graphic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p w14:paraId="495F7C89" w14:textId="77777777" w:rsidR="00947152" w:rsidRPr="00A30D6F" w:rsidRDefault="00947152" w:rsidP="00947152">
      <w:pPr>
        <w:rPr>
          <w:rFonts w:ascii="Georgia" w:hAnsi="Georgia"/>
        </w:rPr>
      </w:pPr>
    </w:p>
    <w:p w14:paraId="6F39631E" w14:textId="77777777" w:rsidR="00947152" w:rsidRPr="00A30D6F" w:rsidRDefault="00947152" w:rsidP="00635517">
      <w:pPr>
        <w:rPr>
          <w:rFonts w:ascii="Georgia" w:hAnsi="Georgia"/>
          <w:b/>
          <w:sz w:val="28"/>
          <w:szCs w:val="28"/>
        </w:rPr>
      </w:pPr>
      <w:r w:rsidRPr="00A30D6F">
        <w:rPr>
          <w:rFonts w:ascii="Georgia" w:hAnsi="Georgia"/>
          <w:b/>
          <w:sz w:val="28"/>
          <w:szCs w:val="28"/>
        </w:rPr>
        <w:t>Readings:</w:t>
      </w:r>
    </w:p>
    <w:p w14:paraId="7A7C1527" w14:textId="037F3552" w:rsidR="006142D9" w:rsidRPr="006142D9" w:rsidRDefault="006142D9" w:rsidP="00635517">
      <w:pPr>
        <w:rPr>
          <w:rFonts w:ascii="Georgia" w:hAnsi="Georgia"/>
          <w:sz w:val="28"/>
          <w:szCs w:val="28"/>
        </w:rPr>
      </w:pPr>
      <w:r>
        <w:rPr>
          <w:rFonts w:ascii="Georgia" w:hAnsi="Georgia"/>
          <w:sz w:val="28"/>
          <w:szCs w:val="28"/>
        </w:rPr>
        <w:t>All readings will be made available on Canvas (no physical textbooks required)</w:t>
      </w:r>
    </w:p>
    <w:p w14:paraId="6B1B54E5" w14:textId="14756A7A" w:rsidR="006142D9" w:rsidRPr="006142D9" w:rsidRDefault="006142D9" w:rsidP="00635517">
      <w:pPr>
        <w:rPr>
          <w:rFonts w:ascii="Georgia" w:hAnsi="Georgia"/>
          <w:sz w:val="28"/>
          <w:szCs w:val="28"/>
        </w:rPr>
      </w:pPr>
      <w:r>
        <w:rPr>
          <w:rFonts w:ascii="Georgia" w:hAnsi="Georgia"/>
          <w:i/>
          <w:sz w:val="28"/>
          <w:szCs w:val="28"/>
        </w:rPr>
        <w:t xml:space="preserve">An introduction to inductive logic </w:t>
      </w:r>
      <w:r>
        <w:rPr>
          <w:rFonts w:ascii="Georgia" w:hAnsi="Georgia"/>
          <w:sz w:val="28"/>
          <w:szCs w:val="28"/>
        </w:rPr>
        <w:t>by Ian Hacking</w:t>
      </w:r>
    </w:p>
    <w:p w14:paraId="3ADED3D1" w14:textId="79007A79" w:rsidR="006142D9" w:rsidRPr="006142D9" w:rsidRDefault="006142D9" w:rsidP="00635517">
      <w:pPr>
        <w:rPr>
          <w:rFonts w:ascii="Georgia" w:hAnsi="Georgia"/>
          <w:sz w:val="28"/>
          <w:szCs w:val="28"/>
        </w:rPr>
      </w:pPr>
      <w:r>
        <w:rPr>
          <w:rFonts w:ascii="Georgia" w:hAnsi="Georgia"/>
          <w:i/>
          <w:sz w:val="28"/>
          <w:szCs w:val="28"/>
        </w:rPr>
        <w:t xml:space="preserve">A concise introduction to logic </w:t>
      </w:r>
      <w:r>
        <w:rPr>
          <w:rFonts w:ascii="Georgia" w:hAnsi="Georgia"/>
          <w:sz w:val="28"/>
          <w:szCs w:val="28"/>
        </w:rPr>
        <w:t>by Patrick Hurley</w:t>
      </w:r>
    </w:p>
    <w:p w14:paraId="357085BE" w14:textId="3A3B98A5" w:rsidR="006E5069" w:rsidRDefault="00066E69" w:rsidP="00635517">
      <w:pPr>
        <w:rPr>
          <w:rFonts w:ascii="Georgia" w:hAnsi="Georgia"/>
          <w:sz w:val="28"/>
          <w:szCs w:val="28"/>
        </w:rPr>
      </w:pPr>
      <w:r w:rsidRPr="00066E69">
        <w:rPr>
          <w:rFonts w:ascii="Georgia" w:hAnsi="Georgia"/>
          <w:i/>
          <w:sz w:val="28"/>
          <w:szCs w:val="28"/>
        </w:rPr>
        <w:t>Thinking Fast and Slow</w:t>
      </w:r>
      <w:r>
        <w:rPr>
          <w:rFonts w:ascii="Georgia" w:hAnsi="Georgia"/>
          <w:sz w:val="28"/>
          <w:szCs w:val="28"/>
        </w:rPr>
        <w:t xml:space="preserve"> by Daniel Kahneman</w:t>
      </w:r>
    </w:p>
    <w:p w14:paraId="14B9DFD1" w14:textId="77777777" w:rsidR="00947152" w:rsidRPr="00A30D6F" w:rsidRDefault="00947152" w:rsidP="00947152">
      <w:pPr>
        <w:rPr>
          <w:rFonts w:ascii="Georgia" w:hAnsi="Georgia"/>
        </w:rPr>
      </w:pPr>
    </w:p>
    <w:p w14:paraId="27A41B96" w14:textId="77777777" w:rsidR="00A30D6F" w:rsidRPr="00A30D6F" w:rsidRDefault="00A30D6F" w:rsidP="00A30D6F">
      <w:pPr>
        <w:pStyle w:val="WPNormal"/>
        <w:rPr>
          <w:rFonts w:ascii="Georgia" w:hAnsi="Georgia" w:cs="Times New Roman"/>
          <w:b/>
          <w:szCs w:val="24"/>
        </w:rPr>
      </w:pPr>
      <w:r w:rsidRPr="00A30D6F">
        <w:rPr>
          <w:rFonts w:ascii="Georgia" w:hAnsi="Georgia" w:cs="Times New Roman"/>
          <w:b/>
          <w:szCs w:val="24"/>
        </w:rPr>
        <w:t xml:space="preserve">II. Format and Procedures:  </w:t>
      </w:r>
    </w:p>
    <w:p w14:paraId="5DC2FF84" w14:textId="77777777" w:rsidR="00A30D6F" w:rsidRPr="00A30D6F" w:rsidRDefault="00A30D6F" w:rsidP="00A30D6F">
      <w:pPr>
        <w:pStyle w:val="WPNormal"/>
        <w:rPr>
          <w:rFonts w:ascii="Georgia" w:hAnsi="Georgia" w:cs="Times New Roman"/>
          <w:szCs w:val="24"/>
        </w:rPr>
      </w:pPr>
    </w:p>
    <w:p w14:paraId="63AEC8B0" w14:textId="12DC2CA4" w:rsidR="00C22115" w:rsidRDefault="00A30D6F" w:rsidP="00A30D6F">
      <w:pPr>
        <w:pStyle w:val="WPNormal"/>
        <w:rPr>
          <w:rFonts w:ascii="Georgia" w:hAnsi="Georgia" w:cs="Times New Roman"/>
          <w:szCs w:val="24"/>
        </w:rPr>
      </w:pPr>
      <w:proofErr w:type="gramStart"/>
      <w:r w:rsidRPr="00A30D6F">
        <w:rPr>
          <w:rFonts w:ascii="Georgia" w:hAnsi="Georgia" w:cs="Times New Roman"/>
          <w:szCs w:val="24"/>
        </w:rPr>
        <w:t>All of</w:t>
      </w:r>
      <w:proofErr w:type="gramEnd"/>
      <w:r w:rsidRPr="00A30D6F">
        <w:rPr>
          <w:rFonts w:ascii="Georgia" w:hAnsi="Georgia" w:cs="Times New Roman"/>
          <w:szCs w:val="24"/>
        </w:rPr>
        <w:t xml:space="preserve"> the course content and assignments will be on Canvas. There will be one module for each week (excluding Spring break). The first module will open January 21</w:t>
      </w:r>
      <w:r w:rsidRPr="00A30D6F">
        <w:rPr>
          <w:rFonts w:ascii="Georgia" w:hAnsi="Georgia" w:cs="Times New Roman"/>
          <w:szCs w:val="24"/>
          <w:vertAlign w:val="superscript"/>
        </w:rPr>
        <w:t>st</w:t>
      </w:r>
      <w:r w:rsidRPr="00A30D6F">
        <w:rPr>
          <w:rFonts w:ascii="Georgia" w:hAnsi="Georgia" w:cs="Times New Roman"/>
          <w:szCs w:val="24"/>
        </w:rPr>
        <w:t xml:space="preserve"> at 12am. For each module, you read at least one chapter from the textbooks, complete a set of </w:t>
      </w:r>
      <w:r w:rsidRPr="00A30D6F">
        <w:rPr>
          <w:rFonts w:ascii="Georgia" w:hAnsi="Georgia" w:cs="Times New Roman"/>
          <w:szCs w:val="24"/>
        </w:rPr>
        <w:lastRenderedPageBreak/>
        <w:t xml:space="preserve">problems, and complete a quiz. </w:t>
      </w:r>
      <w:r w:rsidR="0075563F">
        <w:rPr>
          <w:rFonts w:ascii="Georgia" w:hAnsi="Georgia" w:cs="Times New Roman"/>
          <w:szCs w:val="24"/>
        </w:rPr>
        <w:t xml:space="preserve">Quizzes will be primarily based on video lectures and </w:t>
      </w:r>
      <w:proofErr w:type="spellStart"/>
      <w:r w:rsidR="0075563F">
        <w:rPr>
          <w:rFonts w:ascii="Georgia" w:hAnsi="Georgia" w:cs="Times New Roman"/>
          <w:szCs w:val="24"/>
        </w:rPr>
        <w:t>powerpoint</w:t>
      </w:r>
      <w:proofErr w:type="spellEnd"/>
      <w:r w:rsidR="0075563F">
        <w:rPr>
          <w:rFonts w:ascii="Georgia" w:hAnsi="Georgia" w:cs="Times New Roman"/>
          <w:szCs w:val="24"/>
        </w:rPr>
        <w:t xml:space="preserve"> slides. </w:t>
      </w:r>
      <w:r w:rsidRPr="00A30D6F">
        <w:rPr>
          <w:rFonts w:ascii="Georgia" w:hAnsi="Georgia" w:cs="Times New Roman"/>
          <w:szCs w:val="24"/>
        </w:rPr>
        <w:t>There will</w:t>
      </w:r>
      <w:r w:rsidR="0075563F">
        <w:rPr>
          <w:rFonts w:ascii="Georgia" w:hAnsi="Georgia" w:cs="Times New Roman"/>
          <w:szCs w:val="24"/>
        </w:rPr>
        <w:t xml:space="preserve"> also</w:t>
      </w:r>
      <w:r w:rsidRPr="00A30D6F">
        <w:rPr>
          <w:rFonts w:ascii="Georgia" w:hAnsi="Georgia" w:cs="Times New Roman"/>
          <w:szCs w:val="24"/>
        </w:rPr>
        <w:t xml:space="preserve"> be a midterm and a final exam (cumulative).</w:t>
      </w:r>
      <w:r w:rsidR="00235619">
        <w:rPr>
          <w:rFonts w:ascii="Georgia" w:hAnsi="Georgia" w:cs="Times New Roman"/>
          <w:szCs w:val="24"/>
        </w:rPr>
        <w:t xml:space="preserve"> </w:t>
      </w:r>
    </w:p>
    <w:p w14:paraId="3BA7AF96" w14:textId="11EEA074" w:rsidR="00235619" w:rsidRDefault="00077011" w:rsidP="00A30D6F">
      <w:pPr>
        <w:pStyle w:val="WPNormal"/>
        <w:rPr>
          <w:rFonts w:ascii="Georgia" w:hAnsi="Georgia" w:cs="Times New Roman"/>
          <w:szCs w:val="24"/>
        </w:rPr>
      </w:pPr>
      <w:r>
        <w:rPr>
          <w:rFonts w:ascii="Georgia" w:hAnsi="Georgia" w:cs="Times New Roman"/>
          <w:szCs w:val="24"/>
        </w:rPr>
        <w:br/>
      </w:r>
      <w:r w:rsidR="0075563F" w:rsidRPr="00602318">
        <w:rPr>
          <w:rFonts w:ascii="Georgia" w:hAnsi="Georgia" w:cs="Times New Roman"/>
          <w:b/>
          <w:szCs w:val="24"/>
        </w:rPr>
        <w:t>Problem sets</w:t>
      </w:r>
      <w:r w:rsidR="0075563F">
        <w:rPr>
          <w:rFonts w:ascii="Georgia" w:hAnsi="Georgia" w:cs="Times New Roman"/>
          <w:szCs w:val="24"/>
        </w:rPr>
        <w:t xml:space="preserve">: </w:t>
      </w:r>
      <w:r w:rsidR="008C692B">
        <w:rPr>
          <w:rFonts w:ascii="Georgia" w:hAnsi="Georgia" w:cs="Times New Roman"/>
          <w:szCs w:val="24"/>
        </w:rPr>
        <w:t xml:space="preserve">Each week, I will post a selection of questions </w:t>
      </w:r>
      <w:r w:rsidR="00924B7F">
        <w:rPr>
          <w:rFonts w:ascii="Georgia" w:hAnsi="Georgia" w:cs="Times New Roman"/>
          <w:szCs w:val="24"/>
        </w:rPr>
        <w:t xml:space="preserve">for you to answer (usually from one of the textbooks). </w:t>
      </w:r>
      <w:r w:rsidR="008C692B">
        <w:rPr>
          <w:rFonts w:ascii="Georgia" w:hAnsi="Georgia" w:cs="Times New Roman"/>
          <w:szCs w:val="24"/>
        </w:rPr>
        <w:t xml:space="preserve">You will submit answers to </w:t>
      </w:r>
      <w:proofErr w:type="gramStart"/>
      <w:r w:rsidR="008C692B">
        <w:rPr>
          <w:rFonts w:ascii="Georgia" w:hAnsi="Georgia" w:cs="Times New Roman"/>
          <w:szCs w:val="24"/>
        </w:rPr>
        <w:t>all of</w:t>
      </w:r>
      <w:proofErr w:type="gramEnd"/>
      <w:r w:rsidR="008C692B">
        <w:rPr>
          <w:rFonts w:ascii="Georgia" w:hAnsi="Georgia" w:cs="Times New Roman"/>
          <w:szCs w:val="24"/>
        </w:rPr>
        <w:t xml:space="preserve"> the questions through Canvas (no emails!) before the specified deadline. Late work will </w:t>
      </w:r>
      <w:r w:rsidR="00924B7F">
        <w:rPr>
          <w:rFonts w:ascii="Georgia" w:hAnsi="Georgia" w:cs="Times New Roman"/>
          <w:szCs w:val="24"/>
        </w:rPr>
        <w:t xml:space="preserve">not be accepted. </w:t>
      </w:r>
    </w:p>
    <w:p w14:paraId="0A8E3B04" w14:textId="0D7AB6C3" w:rsidR="00922E4A" w:rsidRDefault="00922E4A" w:rsidP="00A30D6F">
      <w:pPr>
        <w:pStyle w:val="WPNormal"/>
        <w:rPr>
          <w:rFonts w:ascii="Georgia" w:hAnsi="Georgia" w:cs="Times New Roman"/>
          <w:szCs w:val="24"/>
        </w:rPr>
      </w:pPr>
    </w:p>
    <w:p w14:paraId="37C2140F" w14:textId="291003DA" w:rsidR="00922E4A" w:rsidRPr="00922E4A" w:rsidRDefault="00922E4A" w:rsidP="00A30D6F">
      <w:pPr>
        <w:pStyle w:val="WPNormal"/>
        <w:rPr>
          <w:rFonts w:ascii="Georgia" w:hAnsi="Georgia" w:cs="Times New Roman"/>
          <w:szCs w:val="24"/>
        </w:rPr>
      </w:pPr>
      <w:r w:rsidRPr="00922E4A">
        <w:rPr>
          <w:rFonts w:ascii="Georgia" w:hAnsi="Georgia" w:cs="Times New Roman"/>
          <w:b/>
          <w:szCs w:val="24"/>
        </w:rPr>
        <w:t xml:space="preserve">Discussion posts: </w:t>
      </w:r>
      <w:r>
        <w:rPr>
          <w:rFonts w:ascii="Georgia" w:hAnsi="Georgia" w:cs="Times New Roman"/>
          <w:szCs w:val="24"/>
        </w:rPr>
        <w:t xml:space="preserve">Each week, you will be asked to complete and submit a short assignment to the discussion thread. Examples of assignments include: short essays, small research projects, and drawing connections between the concepts learned in class to the real world. </w:t>
      </w:r>
    </w:p>
    <w:p w14:paraId="213BE30E" w14:textId="4E7210F5" w:rsidR="00924B7F" w:rsidRDefault="00924B7F" w:rsidP="00A30D6F">
      <w:pPr>
        <w:pStyle w:val="WPNormal"/>
        <w:rPr>
          <w:rFonts w:ascii="Georgia" w:hAnsi="Georgia" w:cs="Times New Roman"/>
          <w:szCs w:val="24"/>
        </w:rPr>
      </w:pPr>
    </w:p>
    <w:p w14:paraId="5A46F122" w14:textId="10994657" w:rsidR="0075563F" w:rsidRDefault="002C1D5E" w:rsidP="00A30D6F">
      <w:pPr>
        <w:pStyle w:val="WPNormal"/>
        <w:rPr>
          <w:rFonts w:ascii="Georgia" w:hAnsi="Georgia" w:cs="Times New Roman"/>
          <w:szCs w:val="24"/>
        </w:rPr>
      </w:pPr>
      <w:r w:rsidRPr="00851E85">
        <w:rPr>
          <w:rFonts w:ascii="Georgia" w:hAnsi="Georgia" w:cs="Times New Roman"/>
          <w:b/>
          <w:szCs w:val="24"/>
        </w:rPr>
        <w:t>Exams</w:t>
      </w:r>
      <w:r>
        <w:rPr>
          <w:rFonts w:ascii="Georgia" w:hAnsi="Georgia" w:cs="Times New Roman"/>
          <w:szCs w:val="24"/>
        </w:rPr>
        <w:t xml:space="preserve">: Exams will </w:t>
      </w:r>
      <w:r w:rsidR="00941DF4">
        <w:rPr>
          <w:rFonts w:ascii="Georgia" w:hAnsi="Georgia" w:cs="Times New Roman"/>
          <w:szCs w:val="24"/>
        </w:rPr>
        <w:t xml:space="preserve">consist of 15 multiple choice and 10 </w:t>
      </w:r>
      <w:proofErr w:type="gramStart"/>
      <w:r w:rsidR="00941DF4">
        <w:rPr>
          <w:rFonts w:ascii="Georgia" w:hAnsi="Georgia" w:cs="Times New Roman"/>
          <w:szCs w:val="24"/>
        </w:rPr>
        <w:t>fill</w:t>
      </w:r>
      <w:proofErr w:type="gramEnd"/>
      <w:r w:rsidR="00941DF4">
        <w:rPr>
          <w:rFonts w:ascii="Georgia" w:hAnsi="Georgia" w:cs="Times New Roman"/>
          <w:szCs w:val="24"/>
        </w:rPr>
        <w:t xml:space="preserve"> in the blank questions (25 questions total). The questions will be like those found in the problem sets. </w:t>
      </w:r>
    </w:p>
    <w:p w14:paraId="350A9FCF" w14:textId="75122161" w:rsidR="002C1D5E" w:rsidRDefault="00941DF4" w:rsidP="00A30D6F">
      <w:pPr>
        <w:pStyle w:val="WPNormal"/>
        <w:rPr>
          <w:rFonts w:ascii="Georgia" w:hAnsi="Georgia" w:cs="Times New Roman"/>
          <w:szCs w:val="24"/>
        </w:rPr>
      </w:pPr>
      <w:r>
        <w:rPr>
          <w:rFonts w:ascii="Georgia" w:hAnsi="Georgia" w:cs="Times New Roman"/>
          <w:szCs w:val="24"/>
        </w:rPr>
        <w:br/>
        <w:t xml:space="preserve">The first two exams will be made available on Canvas. The final exam will be held on campus (time and location TBA). </w:t>
      </w:r>
    </w:p>
    <w:p w14:paraId="26C51208" w14:textId="0FA7D904" w:rsidR="002C1D5E" w:rsidRPr="004D6F21" w:rsidRDefault="00133D8C" w:rsidP="004D6F21">
      <w:pPr>
        <w:pStyle w:val="NormalWeb"/>
        <w:shd w:val="clear" w:color="auto" w:fill="FFFFFF"/>
        <w:spacing w:before="180" w:beforeAutospacing="0" w:after="180" w:afterAutospacing="0"/>
        <w:rPr>
          <w:rFonts w:ascii="Georgia" w:hAnsi="Georgia"/>
          <w:color w:val="2D3B45"/>
        </w:rPr>
      </w:pPr>
      <w:r w:rsidRPr="00AC471E">
        <w:rPr>
          <w:rFonts w:ascii="Georgia" w:hAnsi="Georgia"/>
          <w:b/>
          <w:color w:val="2D3B45"/>
        </w:rPr>
        <w:t xml:space="preserve">Policy on submitting work: </w:t>
      </w:r>
      <w:r>
        <w:rPr>
          <w:rFonts w:ascii="Georgia" w:hAnsi="Georgia"/>
          <w:color w:val="2D3B45"/>
        </w:rPr>
        <w:t>Work needs to be submitted on time through Canvas. I will not accept late work by email</w:t>
      </w:r>
      <w:r w:rsidR="00981809">
        <w:rPr>
          <w:rFonts w:ascii="Georgia" w:hAnsi="Georgia"/>
          <w:color w:val="2D3B45"/>
        </w:rPr>
        <w:t xml:space="preserve">. </w:t>
      </w:r>
      <w:r w:rsidR="00466BCE">
        <w:rPr>
          <w:rFonts w:ascii="Georgia" w:hAnsi="Georgia"/>
          <w:color w:val="2D3B45"/>
        </w:rPr>
        <w:t xml:space="preserve">Please contact me asap if you have any problems or concerns. </w:t>
      </w:r>
      <w:bookmarkStart w:id="0" w:name="_GoBack"/>
      <w:bookmarkEnd w:id="0"/>
    </w:p>
    <w:p w14:paraId="605642F9" w14:textId="77777777" w:rsidR="002C1D5E" w:rsidRPr="00A30D6F" w:rsidRDefault="002C1D5E" w:rsidP="00A30D6F">
      <w:pPr>
        <w:pStyle w:val="WPNormal"/>
        <w:rPr>
          <w:rFonts w:ascii="Georgia" w:hAnsi="Georgia" w:cs="Times New Roman"/>
          <w:szCs w:val="24"/>
        </w:rPr>
      </w:pPr>
    </w:p>
    <w:p w14:paraId="67679B2D" w14:textId="3E7674B0" w:rsidR="00947152" w:rsidRPr="00A30D6F" w:rsidRDefault="00A30D6F" w:rsidP="00947152">
      <w:pPr>
        <w:rPr>
          <w:rFonts w:ascii="Georgia" w:hAnsi="Georgia"/>
        </w:rPr>
      </w:pPr>
      <w:r w:rsidRPr="00A30D6F">
        <w:rPr>
          <w:rFonts w:ascii="Georgia" w:hAnsi="Georgia"/>
          <w:b/>
          <w:sz w:val="28"/>
          <w:szCs w:val="28"/>
        </w:rPr>
        <w:t>Grade breakdown</w:t>
      </w:r>
    </w:p>
    <w:p w14:paraId="0CB907EF" w14:textId="77777777" w:rsidR="00947152" w:rsidRPr="00A30D6F" w:rsidRDefault="00947152" w:rsidP="00A30D6F">
      <w:pPr>
        <w:rPr>
          <w:rFonts w:ascii="Georgia" w:hAnsi="Georgia"/>
        </w:rPr>
      </w:pPr>
    </w:p>
    <w:tbl>
      <w:tblPr>
        <w:tblStyle w:val="TableGrid"/>
        <w:tblW w:w="0" w:type="auto"/>
        <w:tblLook w:val="04A0" w:firstRow="1" w:lastRow="0" w:firstColumn="1" w:lastColumn="0" w:noHBand="0" w:noVBand="1"/>
      </w:tblPr>
      <w:tblGrid>
        <w:gridCol w:w="4675"/>
        <w:gridCol w:w="4675"/>
      </w:tblGrid>
      <w:tr w:rsidR="00F61555" w14:paraId="5AA9F2FA" w14:textId="77777777" w:rsidTr="00F61555">
        <w:tc>
          <w:tcPr>
            <w:tcW w:w="4675" w:type="dxa"/>
          </w:tcPr>
          <w:p w14:paraId="4F20FCB3" w14:textId="18289A7F" w:rsidR="00F61555" w:rsidRDefault="004C59DB" w:rsidP="00F61555">
            <w:pPr>
              <w:rPr>
                <w:rFonts w:ascii="Georgia" w:hAnsi="Georgia"/>
              </w:rPr>
            </w:pPr>
            <w:r>
              <w:rPr>
                <w:rFonts w:ascii="Georgia" w:hAnsi="Georgia"/>
              </w:rPr>
              <w:t>Quizzes</w:t>
            </w:r>
          </w:p>
        </w:tc>
        <w:tc>
          <w:tcPr>
            <w:tcW w:w="4675" w:type="dxa"/>
          </w:tcPr>
          <w:p w14:paraId="3F8B362B" w14:textId="34EAEF07" w:rsidR="00F61555" w:rsidRDefault="004C59DB" w:rsidP="00F61555">
            <w:pPr>
              <w:rPr>
                <w:rFonts w:ascii="Georgia" w:hAnsi="Georgia"/>
              </w:rPr>
            </w:pPr>
            <w:r>
              <w:rPr>
                <w:rFonts w:ascii="Georgia" w:hAnsi="Georgia"/>
              </w:rPr>
              <w:t>10</w:t>
            </w:r>
            <w:r w:rsidR="00F61555">
              <w:rPr>
                <w:rFonts w:ascii="Georgia" w:hAnsi="Georgia"/>
              </w:rPr>
              <w:t>%</w:t>
            </w:r>
            <w:r w:rsidR="00F61555" w:rsidRPr="007C628A">
              <w:rPr>
                <w:rFonts w:ascii="Georgia" w:hAnsi="Georgia"/>
              </w:rPr>
              <w:t xml:space="preserve"> </w:t>
            </w:r>
            <w:r w:rsidR="00F61555">
              <w:rPr>
                <w:rFonts w:ascii="Georgia" w:hAnsi="Georgia"/>
              </w:rPr>
              <w:t xml:space="preserve">                         </w:t>
            </w:r>
          </w:p>
        </w:tc>
      </w:tr>
      <w:tr w:rsidR="00F61555" w14:paraId="7100C4A7" w14:textId="77777777" w:rsidTr="00F61555">
        <w:tc>
          <w:tcPr>
            <w:tcW w:w="4675" w:type="dxa"/>
          </w:tcPr>
          <w:p w14:paraId="44DB351D" w14:textId="3E4991B2" w:rsidR="00F61555" w:rsidRDefault="004C59DB" w:rsidP="00F61555">
            <w:pPr>
              <w:rPr>
                <w:rFonts w:ascii="Georgia" w:hAnsi="Georgia"/>
              </w:rPr>
            </w:pPr>
            <w:r>
              <w:rPr>
                <w:rFonts w:ascii="Georgia" w:hAnsi="Georgia"/>
              </w:rPr>
              <w:t>Discussion posts</w:t>
            </w:r>
          </w:p>
        </w:tc>
        <w:tc>
          <w:tcPr>
            <w:tcW w:w="4675" w:type="dxa"/>
          </w:tcPr>
          <w:p w14:paraId="289180A3" w14:textId="2170B030" w:rsidR="00F61555" w:rsidRDefault="004C59DB" w:rsidP="00F61555">
            <w:pPr>
              <w:rPr>
                <w:rFonts w:ascii="Georgia" w:hAnsi="Georgia"/>
              </w:rPr>
            </w:pPr>
            <w:r>
              <w:rPr>
                <w:rFonts w:ascii="Georgia" w:hAnsi="Georgia"/>
              </w:rPr>
              <w:t>10%</w:t>
            </w:r>
          </w:p>
        </w:tc>
      </w:tr>
      <w:tr w:rsidR="004C59DB" w14:paraId="44DC8AC3" w14:textId="77777777" w:rsidTr="00F61555">
        <w:tc>
          <w:tcPr>
            <w:tcW w:w="4675" w:type="dxa"/>
          </w:tcPr>
          <w:p w14:paraId="28E25FAB" w14:textId="7E457F24" w:rsidR="004C59DB" w:rsidRPr="007C628A" w:rsidRDefault="004C59DB" w:rsidP="004C59DB">
            <w:pPr>
              <w:rPr>
                <w:rFonts w:ascii="Georgia" w:hAnsi="Georgia"/>
              </w:rPr>
            </w:pPr>
            <w:r w:rsidRPr="007C628A">
              <w:rPr>
                <w:rFonts w:ascii="Georgia" w:hAnsi="Georgia"/>
              </w:rPr>
              <w:t>Problem sets</w:t>
            </w:r>
            <w:r>
              <w:rPr>
                <w:rFonts w:ascii="Georgia" w:hAnsi="Georgia"/>
              </w:rPr>
              <w:t xml:space="preserve"> </w:t>
            </w:r>
          </w:p>
        </w:tc>
        <w:tc>
          <w:tcPr>
            <w:tcW w:w="4675" w:type="dxa"/>
          </w:tcPr>
          <w:p w14:paraId="0F7CE151" w14:textId="4B2B965E" w:rsidR="004C59DB" w:rsidRDefault="004C59DB" w:rsidP="004C59DB">
            <w:pPr>
              <w:rPr>
                <w:rFonts w:ascii="Georgia" w:hAnsi="Georgia"/>
              </w:rPr>
            </w:pPr>
            <w:r>
              <w:rPr>
                <w:rFonts w:ascii="Georgia" w:hAnsi="Georgia"/>
              </w:rPr>
              <w:t>20</w:t>
            </w:r>
            <w:r w:rsidRPr="007C628A">
              <w:rPr>
                <w:rFonts w:ascii="Georgia" w:hAnsi="Georgia"/>
              </w:rPr>
              <w:t>%</w:t>
            </w:r>
          </w:p>
        </w:tc>
      </w:tr>
      <w:tr w:rsidR="004C59DB" w14:paraId="75B9C820" w14:textId="77777777" w:rsidTr="00F61555">
        <w:tc>
          <w:tcPr>
            <w:tcW w:w="4675" w:type="dxa"/>
          </w:tcPr>
          <w:p w14:paraId="458539E5" w14:textId="721A25D9" w:rsidR="004C59DB" w:rsidRDefault="00910636" w:rsidP="004C59DB">
            <w:pPr>
              <w:rPr>
                <w:rFonts w:ascii="Georgia" w:hAnsi="Georgia"/>
              </w:rPr>
            </w:pPr>
            <w:r>
              <w:rPr>
                <w:rFonts w:ascii="Georgia" w:hAnsi="Georgia"/>
              </w:rPr>
              <w:t>Exam I</w:t>
            </w:r>
            <w:r w:rsidR="004C59DB" w:rsidRPr="007C628A">
              <w:rPr>
                <w:rFonts w:ascii="Georgia" w:hAnsi="Georgia"/>
              </w:rPr>
              <w:t xml:space="preserve">                      </w:t>
            </w:r>
          </w:p>
        </w:tc>
        <w:tc>
          <w:tcPr>
            <w:tcW w:w="4675" w:type="dxa"/>
          </w:tcPr>
          <w:p w14:paraId="230AF084" w14:textId="1B9F2339" w:rsidR="004C59DB" w:rsidRDefault="00910636" w:rsidP="004C59DB">
            <w:pPr>
              <w:rPr>
                <w:rFonts w:ascii="Georgia" w:hAnsi="Georgia"/>
              </w:rPr>
            </w:pPr>
            <w:r>
              <w:rPr>
                <w:rFonts w:ascii="Georgia" w:hAnsi="Georgia"/>
              </w:rPr>
              <w:t>20%</w:t>
            </w:r>
          </w:p>
        </w:tc>
      </w:tr>
      <w:tr w:rsidR="00910636" w14:paraId="6719C25E" w14:textId="77777777" w:rsidTr="00F61555">
        <w:tc>
          <w:tcPr>
            <w:tcW w:w="4675" w:type="dxa"/>
          </w:tcPr>
          <w:p w14:paraId="1EC2C254" w14:textId="1167BA1A" w:rsidR="00910636" w:rsidRPr="007C628A" w:rsidRDefault="00910636" w:rsidP="004C59DB">
            <w:pPr>
              <w:rPr>
                <w:rFonts w:ascii="Georgia" w:hAnsi="Georgia"/>
              </w:rPr>
            </w:pPr>
            <w:r>
              <w:rPr>
                <w:rFonts w:ascii="Georgia" w:hAnsi="Georgia"/>
              </w:rPr>
              <w:t>Exam II</w:t>
            </w:r>
          </w:p>
        </w:tc>
        <w:tc>
          <w:tcPr>
            <w:tcW w:w="4675" w:type="dxa"/>
          </w:tcPr>
          <w:p w14:paraId="30A5E39D" w14:textId="3EE2285D" w:rsidR="00910636" w:rsidRDefault="00910636" w:rsidP="004C59DB">
            <w:pPr>
              <w:rPr>
                <w:rFonts w:ascii="Georgia" w:hAnsi="Georgia"/>
              </w:rPr>
            </w:pPr>
            <w:r>
              <w:rPr>
                <w:rFonts w:ascii="Georgia" w:hAnsi="Georgia"/>
              </w:rPr>
              <w:t>20%</w:t>
            </w:r>
          </w:p>
        </w:tc>
      </w:tr>
      <w:tr w:rsidR="004C59DB" w14:paraId="1394625B" w14:textId="77777777" w:rsidTr="00F61555">
        <w:tc>
          <w:tcPr>
            <w:tcW w:w="4675" w:type="dxa"/>
          </w:tcPr>
          <w:p w14:paraId="733F5B19" w14:textId="5924DAA6" w:rsidR="004C59DB" w:rsidRDefault="004C59DB" w:rsidP="004C59DB">
            <w:pPr>
              <w:rPr>
                <w:rFonts w:ascii="Georgia" w:hAnsi="Georgia"/>
              </w:rPr>
            </w:pPr>
            <w:r w:rsidRPr="007C628A">
              <w:rPr>
                <w:rFonts w:ascii="Georgia" w:hAnsi="Georgia"/>
              </w:rPr>
              <w:t xml:space="preserve">Final Exam                              </w:t>
            </w:r>
          </w:p>
        </w:tc>
        <w:tc>
          <w:tcPr>
            <w:tcW w:w="4675" w:type="dxa"/>
          </w:tcPr>
          <w:p w14:paraId="6096C870" w14:textId="5D45E19D" w:rsidR="004C59DB" w:rsidRDefault="00910636" w:rsidP="004C59DB">
            <w:pPr>
              <w:rPr>
                <w:rFonts w:ascii="Georgia" w:hAnsi="Georgia"/>
              </w:rPr>
            </w:pPr>
            <w:r>
              <w:rPr>
                <w:rFonts w:ascii="Georgia" w:hAnsi="Georgia"/>
              </w:rPr>
              <w:t>2</w:t>
            </w:r>
            <w:r w:rsidR="004C59DB">
              <w:rPr>
                <w:rFonts w:ascii="Georgia" w:hAnsi="Georgia"/>
              </w:rPr>
              <w:t>0%</w:t>
            </w:r>
          </w:p>
        </w:tc>
      </w:tr>
    </w:tbl>
    <w:p w14:paraId="4FA4A9BD" w14:textId="77777777" w:rsidR="004620A7" w:rsidRPr="00A30D6F" w:rsidRDefault="004620A7" w:rsidP="004620A7">
      <w:pPr>
        <w:rPr>
          <w:rFonts w:ascii="Georgia" w:eastAsiaTheme="minorHAnsi" w:hAnsi="Georgia" w:cstheme="minorBidi"/>
          <w:sz w:val="22"/>
          <w:szCs w:val="22"/>
          <w:lang w:val="en-US"/>
        </w:rPr>
      </w:pPr>
    </w:p>
    <w:p w14:paraId="7B109E9C" w14:textId="77777777" w:rsidR="004620A7" w:rsidRPr="004620A7" w:rsidRDefault="004620A7" w:rsidP="004620A7">
      <w:pPr>
        <w:rPr>
          <w:rFonts w:ascii="Georgia" w:hAnsi="Georgia"/>
          <w:b/>
          <w:sz w:val="28"/>
        </w:rPr>
      </w:pPr>
    </w:p>
    <w:p w14:paraId="47A1B68A" w14:textId="77777777" w:rsidR="004620A7" w:rsidRPr="004620A7" w:rsidRDefault="004620A7" w:rsidP="004620A7">
      <w:pPr>
        <w:rPr>
          <w:rFonts w:ascii="Georgia" w:hAnsi="Georgia"/>
          <w:b/>
          <w:sz w:val="28"/>
        </w:rPr>
      </w:pPr>
      <w:r w:rsidRPr="004620A7">
        <w:rPr>
          <w:rFonts w:ascii="Georgia" w:hAnsi="Georgia"/>
          <w:b/>
          <w:sz w:val="28"/>
        </w:rPr>
        <w:t>Schedule at a glance</w:t>
      </w:r>
    </w:p>
    <w:p w14:paraId="21E4AD51" w14:textId="12FB6F5D" w:rsidR="004620A7" w:rsidRDefault="004620A7" w:rsidP="004620A7">
      <w:pPr>
        <w:rPr>
          <w:rFonts w:ascii="Georgia" w:hAnsi="Georgia"/>
        </w:rPr>
      </w:pPr>
      <w:r>
        <w:rPr>
          <w:rFonts w:ascii="Georgia" w:hAnsi="Georgia"/>
        </w:rPr>
        <w:t>Week 1: Introduction to formal logic</w:t>
      </w:r>
      <w:r>
        <w:rPr>
          <w:rFonts w:ascii="Georgia" w:hAnsi="Georgia"/>
        </w:rPr>
        <w:br/>
        <w:t>Week 2: I</w:t>
      </w:r>
      <w:r w:rsidR="00D83F74">
        <w:rPr>
          <w:rFonts w:ascii="Georgia" w:hAnsi="Georgia"/>
        </w:rPr>
        <w:t xml:space="preserve">nvalidity and logical fallacies </w:t>
      </w:r>
    </w:p>
    <w:p w14:paraId="5CD9C674" w14:textId="61DE8B40" w:rsidR="004620A7" w:rsidRDefault="004620A7" w:rsidP="004620A7">
      <w:pPr>
        <w:rPr>
          <w:rFonts w:ascii="Georgia" w:hAnsi="Georgia"/>
        </w:rPr>
      </w:pPr>
      <w:r>
        <w:rPr>
          <w:rFonts w:ascii="Georgia" w:hAnsi="Georgia"/>
        </w:rPr>
        <w:t xml:space="preserve">Week 3: </w:t>
      </w:r>
      <w:r w:rsidR="00197F38">
        <w:rPr>
          <w:rFonts w:ascii="Georgia" w:hAnsi="Georgia"/>
        </w:rPr>
        <w:t xml:space="preserve">Inductive logic and </w:t>
      </w:r>
      <w:r>
        <w:rPr>
          <w:rFonts w:ascii="Georgia" w:hAnsi="Georgia"/>
        </w:rPr>
        <w:t>Probability</w:t>
      </w:r>
    </w:p>
    <w:p w14:paraId="299F3BAA" w14:textId="77777777" w:rsidR="004620A7" w:rsidRDefault="004620A7" w:rsidP="004620A7">
      <w:pPr>
        <w:rPr>
          <w:rFonts w:ascii="Georgia" w:hAnsi="Georgia"/>
        </w:rPr>
      </w:pPr>
      <w:r>
        <w:rPr>
          <w:rFonts w:ascii="Georgia" w:hAnsi="Georgia"/>
        </w:rPr>
        <w:t xml:space="preserve">Week 4: Probability II </w:t>
      </w:r>
    </w:p>
    <w:p w14:paraId="5CC0B555" w14:textId="77777777" w:rsidR="004620A7" w:rsidRDefault="004620A7" w:rsidP="004620A7">
      <w:pPr>
        <w:rPr>
          <w:rFonts w:ascii="Georgia" w:hAnsi="Georgia"/>
        </w:rPr>
      </w:pPr>
      <w:r>
        <w:rPr>
          <w:rFonts w:ascii="Georgia" w:hAnsi="Georgia"/>
        </w:rPr>
        <w:t xml:space="preserve">Week 5: Probability III: Bayes theorem </w:t>
      </w:r>
    </w:p>
    <w:p w14:paraId="67F97024" w14:textId="77777777" w:rsidR="004620A7" w:rsidRDefault="004620A7" w:rsidP="004620A7">
      <w:pPr>
        <w:rPr>
          <w:rFonts w:ascii="Georgia" w:hAnsi="Georgia"/>
        </w:rPr>
      </w:pPr>
      <w:r>
        <w:rPr>
          <w:rFonts w:ascii="Georgia" w:hAnsi="Georgia"/>
        </w:rPr>
        <w:t xml:space="preserve">Week 6: Problems and puzzles (Monty Hall &amp; </w:t>
      </w:r>
      <w:proofErr w:type="spellStart"/>
      <w:r>
        <w:rPr>
          <w:rFonts w:ascii="Georgia" w:hAnsi="Georgia"/>
        </w:rPr>
        <w:t>Mosteller</w:t>
      </w:r>
      <w:proofErr w:type="spellEnd"/>
      <w:r>
        <w:rPr>
          <w:rFonts w:ascii="Georgia" w:hAnsi="Georgia"/>
        </w:rPr>
        <w:t xml:space="preserve"> Hall)</w:t>
      </w:r>
    </w:p>
    <w:p w14:paraId="6750155A" w14:textId="77777777" w:rsidR="004620A7" w:rsidRDefault="004620A7" w:rsidP="004620A7">
      <w:pPr>
        <w:rPr>
          <w:rFonts w:ascii="Georgia" w:hAnsi="Georgia"/>
        </w:rPr>
      </w:pPr>
      <w:r>
        <w:rPr>
          <w:rFonts w:ascii="Georgia" w:hAnsi="Georgia"/>
        </w:rPr>
        <w:t>Week 7: Causality: Mill’s five methods</w:t>
      </w:r>
    </w:p>
    <w:p w14:paraId="06501CB4" w14:textId="77777777" w:rsidR="004620A7" w:rsidRDefault="004620A7" w:rsidP="004620A7">
      <w:pPr>
        <w:rPr>
          <w:rFonts w:ascii="Georgia" w:hAnsi="Georgia"/>
        </w:rPr>
      </w:pPr>
      <w:r>
        <w:rPr>
          <w:rFonts w:ascii="Georgia" w:hAnsi="Georgia"/>
        </w:rPr>
        <w:t>Week 8: Statistical reasoning</w:t>
      </w:r>
    </w:p>
    <w:p w14:paraId="4A69D44C" w14:textId="77777777" w:rsidR="004620A7" w:rsidRDefault="004620A7" w:rsidP="004620A7">
      <w:pPr>
        <w:rPr>
          <w:rFonts w:ascii="Georgia" w:hAnsi="Georgia"/>
        </w:rPr>
      </w:pPr>
      <w:r>
        <w:rPr>
          <w:rFonts w:ascii="Georgia" w:hAnsi="Georgia"/>
        </w:rPr>
        <w:t>Week 9: Hypothetical/scientific reasoning</w:t>
      </w:r>
    </w:p>
    <w:p w14:paraId="59023635" w14:textId="77777777" w:rsidR="004620A7" w:rsidRDefault="004620A7" w:rsidP="004620A7">
      <w:pPr>
        <w:rPr>
          <w:rFonts w:ascii="Georgia" w:hAnsi="Georgia"/>
        </w:rPr>
      </w:pPr>
      <w:r>
        <w:rPr>
          <w:rFonts w:ascii="Georgia" w:hAnsi="Georgia"/>
        </w:rPr>
        <w:t>Week 10: Legal and moral reasoning</w:t>
      </w:r>
    </w:p>
    <w:p w14:paraId="44E67DD9" w14:textId="77777777" w:rsidR="004620A7" w:rsidRDefault="004620A7" w:rsidP="004620A7">
      <w:pPr>
        <w:rPr>
          <w:rFonts w:ascii="Georgia" w:hAnsi="Georgia"/>
        </w:rPr>
      </w:pPr>
      <w:r>
        <w:rPr>
          <w:rFonts w:ascii="Georgia" w:hAnsi="Georgia"/>
        </w:rPr>
        <w:t>Week 11: Thinking fast and slow</w:t>
      </w:r>
    </w:p>
    <w:p w14:paraId="5976CB91" w14:textId="77777777" w:rsidR="004620A7" w:rsidRDefault="004620A7" w:rsidP="004620A7">
      <w:pPr>
        <w:rPr>
          <w:rFonts w:ascii="Georgia" w:hAnsi="Georgia"/>
        </w:rPr>
      </w:pPr>
      <w:r>
        <w:rPr>
          <w:rFonts w:ascii="Georgia" w:hAnsi="Georgia"/>
        </w:rPr>
        <w:t>Week 12: Heuristics and biases</w:t>
      </w:r>
    </w:p>
    <w:p w14:paraId="3D6C5C6F" w14:textId="77777777" w:rsidR="004620A7" w:rsidRPr="00A30D6F" w:rsidRDefault="004620A7" w:rsidP="004620A7">
      <w:pPr>
        <w:rPr>
          <w:rFonts w:ascii="Georgia" w:hAnsi="Georgia"/>
        </w:rPr>
      </w:pPr>
      <w:r>
        <w:rPr>
          <w:rFonts w:ascii="Georgia" w:hAnsi="Georgia"/>
        </w:rPr>
        <w:lastRenderedPageBreak/>
        <w:t>Week 13: Overconfidence</w:t>
      </w:r>
      <w:r>
        <w:rPr>
          <w:rFonts w:ascii="Georgia" w:hAnsi="Georgia"/>
        </w:rPr>
        <w:br/>
        <w:t>Week 14:</w:t>
      </w:r>
      <w:r w:rsidRPr="000F1AAA">
        <w:rPr>
          <w:rFonts w:ascii="Georgia" w:hAnsi="Georgia"/>
        </w:rPr>
        <w:t xml:space="preserve"> </w:t>
      </w:r>
      <w:r>
        <w:rPr>
          <w:rFonts w:ascii="Georgia" w:hAnsi="Georgia"/>
        </w:rPr>
        <w:t>Choices</w:t>
      </w:r>
    </w:p>
    <w:p w14:paraId="3170CE3C" w14:textId="77777777" w:rsidR="004620A7" w:rsidRPr="00C90BC3" w:rsidRDefault="004620A7" w:rsidP="00947152">
      <w:pPr>
        <w:rPr>
          <w:rFonts w:ascii="Georgia" w:hAnsi="Georgia"/>
        </w:rPr>
      </w:pPr>
    </w:p>
    <w:p w14:paraId="7F902E3E" w14:textId="77777777" w:rsidR="00947152" w:rsidRPr="00A30D6F" w:rsidRDefault="00947152" w:rsidP="00947152">
      <w:pPr>
        <w:rPr>
          <w:rFonts w:ascii="Georgia" w:hAnsi="Georgia"/>
        </w:rPr>
      </w:pPr>
      <w:r w:rsidRPr="00A30D6F">
        <w:rPr>
          <w:rFonts w:ascii="Georgia" w:hAnsi="Georgia"/>
          <w:b/>
          <w:sz w:val="28"/>
          <w:szCs w:val="28"/>
        </w:rPr>
        <w:t>Academic Integrity</w:t>
      </w:r>
      <w:r w:rsidRPr="00A30D6F">
        <w:rPr>
          <w:rFonts w:ascii="Georgia" w:hAnsi="Georgia"/>
        </w:rPr>
        <w:t xml:space="preserve">: </w:t>
      </w:r>
    </w:p>
    <w:p w14:paraId="594AF08A" w14:textId="77777777" w:rsidR="005C5D5E" w:rsidRPr="00A30D6F" w:rsidRDefault="005C5D5E" w:rsidP="00947152">
      <w:pPr>
        <w:rPr>
          <w:rFonts w:ascii="Georgia" w:hAnsi="Georgia"/>
        </w:rPr>
      </w:pPr>
    </w:p>
    <w:p w14:paraId="2AFACD41" w14:textId="77777777" w:rsidR="005C5D5E" w:rsidRPr="00A30D6F" w:rsidRDefault="00FF22EB" w:rsidP="005C5D5E">
      <w:pPr>
        <w:rPr>
          <w:rFonts w:ascii="Georgia" w:hAnsi="Georgia"/>
        </w:rPr>
      </w:pPr>
      <w:hyperlink r:id="rId8" w:history="1">
        <w:r w:rsidR="005C5D5E" w:rsidRPr="00A30D6F">
          <w:rPr>
            <w:rStyle w:val="Hyperlink"/>
            <w:rFonts w:ascii="Georgia" w:hAnsi="Georgia"/>
          </w:rPr>
          <w:t>http://academicintegrity.rutgers.edu/academic-</w:t>
        </w:r>
        <w:r w:rsidR="005C5D5E" w:rsidRPr="00A30D6F">
          <w:rPr>
            <w:rStyle w:val="Hyperlink"/>
            <w:rFonts w:ascii="Georgia" w:hAnsi="Georgia" w:cs="Arial"/>
            <w:sz w:val="20"/>
          </w:rPr>
          <w:t>integrity</w:t>
        </w:r>
        <w:r w:rsidR="005C5D5E" w:rsidRPr="00A30D6F">
          <w:rPr>
            <w:rStyle w:val="Hyperlink"/>
            <w:rFonts w:ascii="Georgia" w:hAnsi="Georgia"/>
          </w:rPr>
          <w:t>-policy/</w:t>
        </w:r>
      </w:hyperlink>
    </w:p>
    <w:p w14:paraId="72A0F866" w14:textId="77777777" w:rsidR="005C5D5E" w:rsidRPr="00A30D6F" w:rsidRDefault="005C5D5E" w:rsidP="005C5D5E">
      <w:pPr>
        <w:rPr>
          <w:rFonts w:ascii="Georgia" w:hAnsi="Georgia" w:cs="Arial"/>
          <w:sz w:val="20"/>
          <w:szCs w:val="22"/>
        </w:rPr>
      </w:pPr>
    </w:p>
    <w:p w14:paraId="24664D54" w14:textId="77777777" w:rsidR="005C5D5E" w:rsidRPr="00A30D6F" w:rsidRDefault="005C5D5E" w:rsidP="005C5D5E">
      <w:pPr>
        <w:rPr>
          <w:rFonts w:ascii="Georgia" w:hAnsi="Georgia" w:cs="Arial"/>
          <w:sz w:val="20"/>
          <w:szCs w:val="22"/>
        </w:rPr>
      </w:pPr>
      <w:r w:rsidRPr="00A30D6F">
        <w:rPr>
          <w:rFonts w:ascii="Georgia" w:hAnsi="Georgia" w:cs="Arial"/>
          <w:sz w:val="20"/>
          <w:szCs w:val="22"/>
        </w:rPr>
        <w:t>Violations include: cheating, fabrication, plagiarism, denying others access to information or material, and facilitating violations of academic integrity.</w:t>
      </w:r>
    </w:p>
    <w:p w14:paraId="03B15521" w14:textId="77777777" w:rsidR="005C5D5E" w:rsidRPr="00A30D6F" w:rsidRDefault="005C5D5E" w:rsidP="005C5D5E">
      <w:pPr>
        <w:rPr>
          <w:rFonts w:ascii="Georgia" w:hAnsi="Georgia" w:cs="Arial"/>
          <w:sz w:val="20"/>
          <w:szCs w:val="22"/>
        </w:rPr>
      </w:pPr>
    </w:p>
    <w:p w14:paraId="451B7CA6" w14:textId="77777777" w:rsidR="005C5D5E" w:rsidRPr="00A30D6F" w:rsidRDefault="005C5D5E" w:rsidP="005C5D5E">
      <w:pPr>
        <w:rPr>
          <w:rFonts w:ascii="Georgia" w:hAnsi="Georgia" w:cs="Arial"/>
          <w:b/>
          <w:sz w:val="20"/>
          <w:szCs w:val="22"/>
        </w:rPr>
      </w:pPr>
      <w:r w:rsidRPr="00A30D6F">
        <w:rPr>
          <w:rFonts w:ascii="Georgia" w:hAnsi="Georgia" w:cs="Arial"/>
          <w:b/>
          <w:sz w:val="20"/>
          <w:szCs w:val="22"/>
        </w:rPr>
        <w:t>Plagiarism Tutorials:</w:t>
      </w:r>
    </w:p>
    <w:p w14:paraId="4A89C5D8" w14:textId="77777777" w:rsidR="005C5D5E" w:rsidRPr="00A30D6F" w:rsidRDefault="005C5D5E" w:rsidP="005C5D5E">
      <w:pPr>
        <w:rPr>
          <w:rFonts w:ascii="Georgia" w:hAnsi="Georgia" w:cs="Arial"/>
          <w:sz w:val="20"/>
          <w:szCs w:val="22"/>
        </w:rPr>
      </w:pPr>
    </w:p>
    <w:p w14:paraId="2277CBA2" w14:textId="77777777" w:rsidR="005C5D5E" w:rsidRPr="00A30D6F" w:rsidRDefault="005C5D5E" w:rsidP="005C5D5E">
      <w:pPr>
        <w:rPr>
          <w:rFonts w:ascii="Georgia" w:hAnsi="Georgia" w:cs="Arial"/>
          <w:i/>
          <w:sz w:val="20"/>
          <w:szCs w:val="22"/>
        </w:rPr>
      </w:pPr>
      <w:r w:rsidRPr="00A30D6F">
        <w:rPr>
          <w:rFonts w:ascii="Georgia" w:hAnsi="Georgia" w:cs="Arial"/>
          <w:i/>
          <w:sz w:val="20"/>
          <w:szCs w:val="22"/>
        </w:rPr>
        <w:t>The Camden Plagiarism Tutorial (INTERACTIVE):</w:t>
      </w:r>
    </w:p>
    <w:p w14:paraId="68CBC95C" w14:textId="77777777" w:rsidR="005C5D5E" w:rsidRPr="00A30D6F" w:rsidRDefault="00FF22EB" w:rsidP="005C5D5E">
      <w:pPr>
        <w:rPr>
          <w:rFonts w:ascii="Georgia" w:hAnsi="Georgia" w:cs="Arial"/>
          <w:i/>
          <w:sz w:val="20"/>
          <w:szCs w:val="22"/>
        </w:rPr>
      </w:pPr>
      <w:hyperlink r:id="rId9" w:history="1">
        <w:r w:rsidR="005C5D5E" w:rsidRPr="00A30D6F">
          <w:rPr>
            <w:rStyle w:val="Hyperlink"/>
            <w:rFonts w:ascii="Georgia" w:hAnsi="Georgia" w:cs="Arial"/>
            <w:i/>
            <w:sz w:val="20"/>
            <w:szCs w:val="22"/>
          </w:rPr>
          <w:t>http://library.camden.rutgers.edu/EducationalModules/Plagiarism/</w:t>
        </w:r>
      </w:hyperlink>
    </w:p>
    <w:p w14:paraId="6CF8C182" w14:textId="77777777" w:rsidR="005C5D5E" w:rsidRPr="00A30D6F" w:rsidRDefault="005C5D5E" w:rsidP="005C5D5E">
      <w:pPr>
        <w:rPr>
          <w:rFonts w:ascii="Georgia" w:hAnsi="Georgia" w:cs="Arial"/>
          <w:i/>
          <w:sz w:val="20"/>
          <w:szCs w:val="22"/>
        </w:rPr>
      </w:pPr>
    </w:p>
    <w:p w14:paraId="1E24986E" w14:textId="77777777" w:rsidR="005C5D5E" w:rsidRPr="00A30D6F" w:rsidRDefault="005C5D5E" w:rsidP="005C5D5E">
      <w:pPr>
        <w:rPr>
          <w:rFonts w:ascii="Georgia" w:hAnsi="Georgia" w:cs="Arial"/>
          <w:i/>
          <w:sz w:val="20"/>
          <w:szCs w:val="22"/>
        </w:rPr>
      </w:pPr>
      <w:r w:rsidRPr="00A30D6F">
        <w:rPr>
          <w:rFonts w:ascii="Georgia" w:hAnsi="Georgia" w:cs="Arial"/>
          <w:i/>
          <w:sz w:val="20"/>
          <w:szCs w:val="22"/>
        </w:rPr>
        <w:t xml:space="preserve">Consult Don't Plagiarize: Document Your Research! For tips about how to take notes so that you don't plagiarize by accident. </w:t>
      </w:r>
      <w:hyperlink r:id="rId10" w:history="1">
        <w:r w:rsidRPr="00A30D6F">
          <w:rPr>
            <w:rStyle w:val="Hyperlink"/>
            <w:rFonts w:ascii="Georgia" w:hAnsi="Georgia" w:cs="Arial"/>
            <w:i/>
            <w:sz w:val="20"/>
            <w:szCs w:val="22"/>
          </w:rPr>
          <w:t>http://www.libraries.rutgers.edu/avoid_plagiarism</w:t>
        </w:r>
      </w:hyperlink>
    </w:p>
    <w:p w14:paraId="7CF885B4" w14:textId="77777777" w:rsidR="005C5D5E" w:rsidRPr="00A30D6F" w:rsidRDefault="005C5D5E" w:rsidP="005C5D5E">
      <w:pPr>
        <w:rPr>
          <w:rFonts w:ascii="Georgia" w:hAnsi="Georgia" w:cs="Arial"/>
          <w:i/>
          <w:sz w:val="16"/>
          <w:szCs w:val="16"/>
        </w:rPr>
      </w:pPr>
    </w:p>
    <w:p w14:paraId="652E511C" w14:textId="77777777" w:rsidR="005C5D5E" w:rsidRPr="00A30D6F" w:rsidRDefault="005C5D5E" w:rsidP="005C5D5E">
      <w:pPr>
        <w:rPr>
          <w:rStyle w:val="Hyperlink"/>
          <w:rFonts w:ascii="Georgia" w:hAnsi="Georgia" w:cs="Arial"/>
          <w:i/>
          <w:sz w:val="20"/>
          <w:szCs w:val="22"/>
        </w:rPr>
      </w:pPr>
      <w:r w:rsidRPr="00A30D6F">
        <w:rPr>
          <w:rFonts w:ascii="Georgia" w:hAnsi="Georgia" w:cs="Arial"/>
          <w:b/>
          <w:sz w:val="20"/>
          <w:szCs w:val="22"/>
        </w:rPr>
        <w:t xml:space="preserve">Additional Resources: </w:t>
      </w:r>
      <w:hyperlink r:id="rId11" w:history="1">
        <w:r w:rsidRPr="00A30D6F">
          <w:rPr>
            <w:rStyle w:val="Hyperlink"/>
            <w:rFonts w:ascii="Georgia" w:hAnsi="Georgia" w:cs="Arial"/>
            <w:i/>
            <w:sz w:val="20"/>
            <w:szCs w:val="22"/>
          </w:rPr>
          <w:t>http://academicintegrity.rutgers.edu/resources-for-students</w:t>
        </w:r>
      </w:hyperlink>
    </w:p>
    <w:p w14:paraId="3CEA8FCA" w14:textId="77777777" w:rsidR="00A779C1" w:rsidRPr="00A30D6F" w:rsidRDefault="00A779C1" w:rsidP="005C5D5E">
      <w:pPr>
        <w:rPr>
          <w:rStyle w:val="Hyperlink"/>
          <w:rFonts w:ascii="Georgia" w:hAnsi="Georgia" w:cs="Arial"/>
          <w:i/>
          <w:sz w:val="20"/>
          <w:szCs w:val="22"/>
        </w:rPr>
      </w:pPr>
    </w:p>
    <w:p w14:paraId="0D9B1273" w14:textId="77777777" w:rsidR="00A779C1" w:rsidRPr="00A30D6F" w:rsidRDefault="00A779C1" w:rsidP="005C5D5E">
      <w:pPr>
        <w:rPr>
          <w:rFonts w:ascii="Georgia" w:hAnsi="Georgia" w:cs="Arial"/>
          <w:b/>
          <w:sz w:val="20"/>
          <w:szCs w:val="22"/>
        </w:rPr>
      </w:pPr>
    </w:p>
    <w:p w14:paraId="111F85FE" w14:textId="77777777" w:rsidR="005C5D5E" w:rsidRPr="00A30D6F" w:rsidRDefault="005C5D5E" w:rsidP="005C5D5E">
      <w:pPr>
        <w:contextualSpacing/>
        <w:rPr>
          <w:rFonts w:ascii="Georgia" w:hAnsi="Georgia"/>
          <w:b/>
          <w:sz w:val="28"/>
          <w:szCs w:val="28"/>
        </w:rPr>
      </w:pPr>
      <w:r w:rsidRPr="00A30D6F">
        <w:rPr>
          <w:rFonts w:ascii="Georgia" w:hAnsi="Georgia"/>
          <w:b/>
          <w:sz w:val="28"/>
          <w:szCs w:val="28"/>
        </w:rPr>
        <w:t>Student-Wellness Services:</w:t>
      </w:r>
    </w:p>
    <w:p w14:paraId="01642E4E" w14:textId="77777777" w:rsidR="005C5D5E" w:rsidRPr="00A30D6F" w:rsidRDefault="005C5D5E" w:rsidP="005C5D5E">
      <w:pPr>
        <w:contextualSpacing/>
        <w:rPr>
          <w:rFonts w:ascii="Georgia" w:hAnsi="Georgia" w:cs="Arial"/>
          <w:b/>
          <w:sz w:val="20"/>
          <w:u w:val="single"/>
        </w:rPr>
      </w:pPr>
    </w:p>
    <w:p w14:paraId="7B510F52" w14:textId="77777777" w:rsidR="005C5D5E" w:rsidRPr="00A30D6F" w:rsidRDefault="00FF22EB" w:rsidP="005C5D5E">
      <w:pPr>
        <w:contextualSpacing/>
        <w:rPr>
          <w:rFonts w:ascii="Georgia" w:hAnsi="Georgia"/>
          <w:sz w:val="20"/>
          <w:szCs w:val="20"/>
        </w:rPr>
      </w:pPr>
      <w:hyperlink r:id="rId12">
        <w:r w:rsidR="005C5D5E" w:rsidRPr="00A30D6F">
          <w:rPr>
            <w:rStyle w:val="Hyperlink"/>
            <w:rFonts w:ascii="Georgia" w:hAnsi="Georgia"/>
            <w:b/>
            <w:sz w:val="20"/>
            <w:szCs w:val="20"/>
          </w:rPr>
          <w:t>Just In Case Web App</w:t>
        </w:r>
      </w:hyperlink>
    </w:p>
    <w:p w14:paraId="6FC5A457" w14:textId="77777777" w:rsidR="005C5D5E" w:rsidRPr="00A30D6F" w:rsidRDefault="00FF22EB" w:rsidP="005C5D5E">
      <w:pPr>
        <w:contextualSpacing/>
        <w:rPr>
          <w:rFonts w:ascii="Georgia" w:hAnsi="Georgia"/>
          <w:sz w:val="20"/>
          <w:szCs w:val="20"/>
        </w:rPr>
      </w:pPr>
      <w:hyperlink r:id="rId13">
        <w:r w:rsidR="005C5D5E" w:rsidRPr="00A30D6F">
          <w:rPr>
            <w:rStyle w:val="Hyperlink"/>
            <w:rFonts w:ascii="Georgia" w:hAnsi="Georgia"/>
            <w:sz w:val="20"/>
            <w:szCs w:val="20"/>
          </w:rPr>
          <w:t>http://codu.co/cee05e</w:t>
        </w:r>
      </w:hyperlink>
      <w:r w:rsidR="005C5D5E" w:rsidRPr="00A30D6F">
        <w:rPr>
          <w:rFonts w:ascii="Georgia" w:hAnsi="Georgia"/>
          <w:sz w:val="20"/>
          <w:szCs w:val="20"/>
          <w:u w:val="single"/>
        </w:rPr>
        <w:t xml:space="preserve"> </w:t>
      </w:r>
    </w:p>
    <w:p w14:paraId="0C3E8409" w14:textId="77777777" w:rsidR="005C5D5E" w:rsidRPr="00A30D6F" w:rsidRDefault="005C5D5E" w:rsidP="005C5D5E">
      <w:pPr>
        <w:contextualSpacing/>
        <w:rPr>
          <w:rFonts w:ascii="Georgia" w:hAnsi="Georgia"/>
          <w:sz w:val="20"/>
          <w:szCs w:val="20"/>
        </w:rPr>
      </w:pPr>
      <w:r w:rsidRPr="00A30D6F">
        <w:rPr>
          <w:rFonts w:ascii="Georgia" w:hAnsi="Georgia"/>
          <w:sz w:val="20"/>
          <w:szCs w:val="20"/>
        </w:rPr>
        <w:t>Access helpful mental health information and resources for yourself or a friend in a mental health crisis on your smartphone or tablet and easily contact CAPS or RUPD.</w:t>
      </w:r>
    </w:p>
    <w:p w14:paraId="555C0C6F" w14:textId="77777777" w:rsidR="005C5D5E" w:rsidRPr="00A30D6F" w:rsidRDefault="005C5D5E" w:rsidP="005C5D5E">
      <w:pPr>
        <w:contextualSpacing/>
        <w:rPr>
          <w:rFonts w:ascii="Georgia" w:hAnsi="Georgia"/>
          <w:sz w:val="20"/>
          <w:szCs w:val="20"/>
        </w:rPr>
      </w:pPr>
      <w:r w:rsidRPr="00A30D6F">
        <w:rPr>
          <w:rFonts w:ascii="Georgia" w:hAnsi="Georgia"/>
          <w:sz w:val="20"/>
          <w:szCs w:val="20"/>
        </w:rPr>
        <w:t xml:space="preserve"> </w:t>
      </w:r>
    </w:p>
    <w:p w14:paraId="4755DCE2" w14:textId="77777777" w:rsidR="005C5D5E" w:rsidRPr="00A30D6F" w:rsidRDefault="005C5D5E" w:rsidP="005C5D5E">
      <w:pPr>
        <w:contextualSpacing/>
        <w:rPr>
          <w:rFonts w:ascii="Georgia" w:hAnsi="Georgia"/>
          <w:sz w:val="20"/>
          <w:szCs w:val="20"/>
        </w:rPr>
      </w:pPr>
      <w:proofErr w:type="spellStart"/>
      <w:r w:rsidRPr="00A30D6F">
        <w:rPr>
          <w:rFonts w:ascii="Georgia" w:hAnsi="Georgia"/>
          <w:b/>
          <w:sz w:val="20"/>
          <w:szCs w:val="20"/>
          <w:u w:val="single"/>
        </w:rPr>
        <w:t>Counseling</w:t>
      </w:r>
      <w:proofErr w:type="spellEnd"/>
      <w:r w:rsidRPr="00A30D6F">
        <w:rPr>
          <w:rFonts w:ascii="Georgia" w:hAnsi="Georgia"/>
          <w:b/>
          <w:sz w:val="20"/>
          <w:szCs w:val="20"/>
          <w:u w:val="single"/>
        </w:rPr>
        <w:t>, ADAP &amp; Psychiatric Services (CAPS)</w:t>
      </w:r>
    </w:p>
    <w:p w14:paraId="4407ACC8" w14:textId="77777777" w:rsidR="005C5D5E" w:rsidRPr="00A30D6F" w:rsidRDefault="005C5D5E" w:rsidP="005C5D5E">
      <w:pPr>
        <w:contextualSpacing/>
        <w:rPr>
          <w:rFonts w:ascii="Georgia" w:hAnsi="Georgia"/>
          <w:sz w:val="20"/>
          <w:szCs w:val="20"/>
        </w:rPr>
      </w:pPr>
      <w:r w:rsidRPr="00A30D6F">
        <w:rPr>
          <w:rFonts w:ascii="Georgia" w:hAnsi="Georgia"/>
          <w:b/>
          <w:sz w:val="20"/>
          <w:szCs w:val="20"/>
        </w:rPr>
        <w:t xml:space="preserve">(848) 932-7884 / 17 Senior Street, New Brunswick, NJ 08901/ </w:t>
      </w:r>
      <w:hyperlink r:id="rId14" w:history="1">
        <w:r w:rsidRPr="00A30D6F">
          <w:rPr>
            <w:rStyle w:val="Hyperlink"/>
            <w:rFonts w:ascii="Georgia" w:hAnsi="Georgia"/>
            <w:b/>
            <w:sz w:val="20"/>
            <w:szCs w:val="20"/>
          </w:rPr>
          <w:t>www.rhscaps.rutgers.edu/</w:t>
        </w:r>
      </w:hyperlink>
      <w:r w:rsidRPr="00A30D6F">
        <w:rPr>
          <w:rFonts w:ascii="Georgia" w:hAnsi="Georgia"/>
          <w:b/>
          <w:sz w:val="20"/>
          <w:szCs w:val="20"/>
        </w:rPr>
        <w:t xml:space="preserve"> </w:t>
      </w:r>
    </w:p>
    <w:p w14:paraId="757C56F6" w14:textId="77777777" w:rsidR="005C5D5E" w:rsidRPr="00A30D6F" w:rsidRDefault="005C5D5E" w:rsidP="005C5D5E">
      <w:pPr>
        <w:contextualSpacing/>
        <w:rPr>
          <w:rFonts w:ascii="Georgia" w:hAnsi="Georgia"/>
          <w:sz w:val="20"/>
          <w:szCs w:val="20"/>
        </w:rPr>
      </w:pPr>
      <w:r w:rsidRPr="00A30D6F">
        <w:rPr>
          <w:rFonts w:ascii="Georgia" w:hAnsi="Georgia"/>
          <w:sz w:val="20"/>
          <w:szCs w:val="20"/>
        </w:rPr>
        <w:t xml:space="preserve">CAPS is a University mental health support service that includes </w:t>
      </w:r>
      <w:proofErr w:type="spellStart"/>
      <w:r w:rsidRPr="00A30D6F">
        <w:rPr>
          <w:rFonts w:ascii="Georgia" w:hAnsi="Georgia"/>
          <w:sz w:val="20"/>
          <w:szCs w:val="20"/>
        </w:rPr>
        <w:t>counseling</w:t>
      </w:r>
      <w:proofErr w:type="spellEnd"/>
      <w:r w:rsidRPr="00A30D6F">
        <w:rPr>
          <w:rFonts w:ascii="Georgia" w:hAnsi="Georgia"/>
          <w:sz w:val="20"/>
          <w:szCs w:val="20"/>
        </w:rPr>
        <w:t xml:space="preserve">,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3E210132" w14:textId="77777777" w:rsidR="005C5D5E" w:rsidRPr="00A30D6F" w:rsidRDefault="005C5D5E" w:rsidP="005C5D5E">
      <w:pPr>
        <w:contextualSpacing/>
        <w:rPr>
          <w:rFonts w:ascii="Georgia" w:hAnsi="Georgia"/>
          <w:sz w:val="20"/>
          <w:szCs w:val="20"/>
        </w:rPr>
      </w:pPr>
    </w:p>
    <w:p w14:paraId="1337AF50" w14:textId="77777777" w:rsidR="005C5D5E" w:rsidRPr="00A30D6F" w:rsidRDefault="005C5D5E" w:rsidP="005C5D5E">
      <w:pPr>
        <w:contextualSpacing/>
        <w:rPr>
          <w:rFonts w:ascii="Georgia" w:hAnsi="Georgia"/>
          <w:sz w:val="20"/>
          <w:szCs w:val="20"/>
          <w:lang w:val="fr-FR"/>
        </w:rPr>
      </w:pPr>
      <w:r w:rsidRPr="00A30D6F">
        <w:rPr>
          <w:rFonts w:ascii="Georgia" w:hAnsi="Georgia"/>
          <w:b/>
          <w:sz w:val="20"/>
          <w:szCs w:val="20"/>
          <w:u w:val="single"/>
          <w:lang w:val="fr-FR"/>
        </w:rPr>
        <w:t xml:space="preserve">Violence Prevention &amp; </w:t>
      </w:r>
      <w:proofErr w:type="spellStart"/>
      <w:r w:rsidRPr="00A30D6F">
        <w:rPr>
          <w:rFonts w:ascii="Georgia" w:hAnsi="Georgia"/>
          <w:b/>
          <w:sz w:val="20"/>
          <w:szCs w:val="20"/>
          <w:u w:val="single"/>
          <w:lang w:val="fr-FR"/>
        </w:rPr>
        <w:t>Victim</w:t>
      </w:r>
      <w:proofErr w:type="spellEnd"/>
      <w:r w:rsidRPr="00A30D6F">
        <w:rPr>
          <w:rFonts w:ascii="Georgia" w:hAnsi="Georgia"/>
          <w:b/>
          <w:sz w:val="20"/>
          <w:szCs w:val="20"/>
          <w:u w:val="single"/>
          <w:lang w:val="fr-FR"/>
        </w:rPr>
        <w:t xml:space="preserve"> Assistance (VPVA)</w:t>
      </w:r>
    </w:p>
    <w:p w14:paraId="5A4D42DD" w14:textId="77777777" w:rsidR="005C5D5E" w:rsidRPr="00A30D6F" w:rsidRDefault="005C5D5E" w:rsidP="005C5D5E">
      <w:pPr>
        <w:contextualSpacing/>
        <w:rPr>
          <w:rFonts w:ascii="Georgia" w:hAnsi="Georgia"/>
          <w:sz w:val="20"/>
          <w:szCs w:val="20"/>
        </w:rPr>
      </w:pPr>
      <w:r w:rsidRPr="00A30D6F">
        <w:rPr>
          <w:rFonts w:ascii="Georgia" w:hAnsi="Georgia"/>
          <w:b/>
          <w:sz w:val="20"/>
          <w:szCs w:val="20"/>
        </w:rPr>
        <w:t xml:space="preserve">(848) 932-1181 / 3 Bartlett Street, New Brunswick, NJ 08901 / </w:t>
      </w:r>
      <w:hyperlink r:id="rId15" w:history="1">
        <w:r w:rsidRPr="00A30D6F">
          <w:rPr>
            <w:rStyle w:val="Hyperlink"/>
            <w:rFonts w:ascii="Georgia" w:hAnsi="Georgia"/>
            <w:b/>
            <w:sz w:val="20"/>
            <w:szCs w:val="20"/>
          </w:rPr>
          <w:t>www.vpva.rutgers.edu/</w:t>
        </w:r>
      </w:hyperlink>
      <w:r w:rsidRPr="00A30D6F">
        <w:rPr>
          <w:rFonts w:ascii="Georgia" w:hAnsi="Georgia"/>
          <w:b/>
          <w:sz w:val="20"/>
          <w:szCs w:val="20"/>
        </w:rPr>
        <w:t xml:space="preserve"> </w:t>
      </w:r>
    </w:p>
    <w:p w14:paraId="610AF7F8" w14:textId="77777777" w:rsidR="005C5D5E" w:rsidRPr="00A30D6F" w:rsidRDefault="005C5D5E" w:rsidP="005C5D5E">
      <w:pPr>
        <w:contextualSpacing/>
        <w:rPr>
          <w:rFonts w:ascii="Georgia" w:hAnsi="Georgia"/>
          <w:sz w:val="20"/>
          <w:szCs w:val="20"/>
        </w:rPr>
      </w:pPr>
      <w:r w:rsidRPr="00A30D6F">
        <w:rPr>
          <w:rFonts w:ascii="Georgia" w:hAnsi="Georgia"/>
          <w:sz w:val="20"/>
          <w:szCs w:val="20"/>
        </w:rPr>
        <w:t xml:space="preserve">The Office for Violence Prevention and Victim Assistance provides confidential crisis intervention, </w:t>
      </w:r>
      <w:proofErr w:type="spellStart"/>
      <w:r w:rsidRPr="00A30D6F">
        <w:rPr>
          <w:rFonts w:ascii="Georgia" w:hAnsi="Georgia"/>
          <w:sz w:val="20"/>
          <w:szCs w:val="20"/>
        </w:rPr>
        <w:t>counseling</w:t>
      </w:r>
      <w:proofErr w:type="spellEnd"/>
      <w:r w:rsidRPr="00A30D6F">
        <w:rPr>
          <w:rFonts w:ascii="Georgia" w:hAnsi="Georgia"/>
          <w:sz w:val="20"/>
          <w:szCs w:val="20"/>
        </w:rPr>
        <w:t xml:space="preserve"> and advocacy for victims of sexual and relationship violence and stalking to students, staff and faculty.  To reach staff during office hours when the university is open or to reach an advocate after hours, call 848-932-1181.</w:t>
      </w:r>
    </w:p>
    <w:p w14:paraId="7CD7BD35" w14:textId="77777777" w:rsidR="005C5D5E" w:rsidRPr="00A30D6F" w:rsidRDefault="005C5D5E" w:rsidP="005C5D5E">
      <w:pPr>
        <w:contextualSpacing/>
        <w:rPr>
          <w:rFonts w:ascii="Georgia" w:hAnsi="Georgia"/>
          <w:sz w:val="20"/>
          <w:szCs w:val="20"/>
        </w:rPr>
      </w:pPr>
      <w:r w:rsidRPr="00A30D6F">
        <w:rPr>
          <w:rFonts w:ascii="Georgia" w:hAnsi="Georgia"/>
          <w:sz w:val="20"/>
          <w:szCs w:val="20"/>
        </w:rPr>
        <w:t xml:space="preserve"> </w:t>
      </w:r>
    </w:p>
    <w:p w14:paraId="7B828B78" w14:textId="77777777" w:rsidR="005C5D5E" w:rsidRPr="00A30D6F" w:rsidRDefault="005C5D5E" w:rsidP="005C5D5E">
      <w:pPr>
        <w:contextualSpacing/>
        <w:rPr>
          <w:rFonts w:ascii="Georgia" w:hAnsi="Georgia"/>
          <w:sz w:val="20"/>
          <w:szCs w:val="20"/>
        </w:rPr>
      </w:pPr>
      <w:r w:rsidRPr="00A30D6F">
        <w:rPr>
          <w:rFonts w:ascii="Georgia" w:hAnsi="Georgia"/>
          <w:b/>
          <w:sz w:val="20"/>
          <w:szCs w:val="20"/>
          <w:u w:val="single"/>
        </w:rPr>
        <w:t>Disability Services</w:t>
      </w:r>
    </w:p>
    <w:p w14:paraId="5A2D661D" w14:textId="77777777" w:rsidR="005C5D5E" w:rsidRPr="00A30D6F" w:rsidRDefault="005C5D5E" w:rsidP="005C5D5E">
      <w:pPr>
        <w:contextualSpacing/>
        <w:rPr>
          <w:rFonts w:ascii="Georgia" w:hAnsi="Georgia"/>
          <w:sz w:val="20"/>
          <w:szCs w:val="20"/>
        </w:rPr>
      </w:pPr>
      <w:r w:rsidRPr="00A30D6F">
        <w:rPr>
          <w:rFonts w:ascii="Georgia" w:hAnsi="Georgia"/>
          <w:sz w:val="20"/>
          <w:szCs w:val="20"/>
        </w:rPr>
        <w:t xml:space="preserve"> (</w:t>
      </w:r>
      <w:r w:rsidRPr="00A30D6F">
        <w:rPr>
          <w:rFonts w:ascii="Georgia" w:hAnsi="Georgia"/>
          <w:b/>
          <w:sz w:val="20"/>
          <w:szCs w:val="20"/>
        </w:rPr>
        <w:t xml:space="preserve">848) 445-6800 / Lucy Stone Hall, Suite A145, Livingston Campus, 54 Joyce Kilmer Avenue, Piscataway, NJ 08854 /  </w:t>
      </w:r>
      <w:hyperlink r:id="rId16" w:history="1">
        <w:r w:rsidRPr="00A30D6F">
          <w:rPr>
            <w:rStyle w:val="Hyperlink"/>
            <w:rFonts w:ascii="Georgia" w:hAnsi="Georgia"/>
            <w:b/>
            <w:sz w:val="20"/>
            <w:szCs w:val="20"/>
          </w:rPr>
          <w:t>https://ods.rutgers.edu/</w:t>
        </w:r>
      </w:hyperlink>
      <w:r w:rsidRPr="00A30D6F">
        <w:rPr>
          <w:rFonts w:ascii="Georgia" w:hAnsi="Georgia"/>
          <w:b/>
          <w:sz w:val="20"/>
          <w:szCs w:val="20"/>
        </w:rPr>
        <w:t xml:space="preserve"> </w:t>
      </w:r>
    </w:p>
    <w:p w14:paraId="1AB3598D" w14:textId="77777777" w:rsidR="005C5D5E" w:rsidRPr="00A30D6F" w:rsidRDefault="005C5D5E" w:rsidP="005C5D5E">
      <w:pPr>
        <w:contextualSpacing/>
        <w:rPr>
          <w:rFonts w:ascii="Georgia" w:hAnsi="Georgia"/>
          <w:sz w:val="20"/>
          <w:szCs w:val="20"/>
        </w:rPr>
      </w:pPr>
      <w:r w:rsidRPr="00A30D6F">
        <w:rPr>
          <w:rFonts w:ascii="Georgia" w:hAnsi="Georgia"/>
          <w:sz w:val="20"/>
          <w:szCs w:val="20"/>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6D7F4917" w14:textId="77777777" w:rsidR="005C5D5E" w:rsidRPr="00A30D6F" w:rsidRDefault="005C5D5E" w:rsidP="005C5D5E">
      <w:pPr>
        <w:contextualSpacing/>
        <w:rPr>
          <w:rFonts w:ascii="Georgia" w:hAnsi="Georgia"/>
          <w:sz w:val="20"/>
          <w:szCs w:val="20"/>
        </w:rPr>
      </w:pPr>
    </w:p>
    <w:p w14:paraId="4723F383" w14:textId="77777777" w:rsidR="005C5D5E" w:rsidRPr="00A30D6F" w:rsidRDefault="005C5D5E" w:rsidP="005C5D5E">
      <w:pPr>
        <w:contextualSpacing/>
        <w:rPr>
          <w:rFonts w:ascii="Georgia" w:hAnsi="Georgia"/>
          <w:sz w:val="20"/>
          <w:szCs w:val="20"/>
        </w:rPr>
      </w:pPr>
      <w:r w:rsidRPr="00A30D6F">
        <w:rPr>
          <w:rFonts w:ascii="Georgia" w:hAnsi="Georgia"/>
          <w:b/>
          <w:sz w:val="20"/>
          <w:szCs w:val="20"/>
          <w:u w:val="single"/>
        </w:rPr>
        <w:t>Scarlet Listeners</w:t>
      </w:r>
    </w:p>
    <w:p w14:paraId="4941C1AE" w14:textId="77777777" w:rsidR="005C5D5E" w:rsidRPr="00A30D6F" w:rsidRDefault="005C5D5E" w:rsidP="005C5D5E">
      <w:pPr>
        <w:contextualSpacing/>
        <w:rPr>
          <w:rFonts w:ascii="Georgia" w:hAnsi="Georgia"/>
          <w:sz w:val="20"/>
          <w:szCs w:val="20"/>
        </w:rPr>
      </w:pPr>
      <w:r w:rsidRPr="00A30D6F">
        <w:rPr>
          <w:rFonts w:ascii="Georgia" w:hAnsi="Georgia"/>
          <w:b/>
          <w:sz w:val="20"/>
          <w:szCs w:val="20"/>
          <w:u w:val="single"/>
        </w:rPr>
        <w:t xml:space="preserve">(732) 247-5555 / </w:t>
      </w:r>
      <w:hyperlink r:id="rId17" w:history="1">
        <w:r w:rsidRPr="00A30D6F">
          <w:rPr>
            <w:rStyle w:val="Hyperlink"/>
            <w:rFonts w:ascii="Georgia" w:hAnsi="Georgia"/>
            <w:b/>
            <w:sz w:val="20"/>
            <w:szCs w:val="20"/>
          </w:rPr>
          <w:t>http://www.scarletlisteners.com/</w:t>
        </w:r>
      </w:hyperlink>
      <w:r w:rsidRPr="00A30D6F">
        <w:rPr>
          <w:rFonts w:ascii="Georgia" w:hAnsi="Georgia"/>
          <w:b/>
          <w:sz w:val="20"/>
          <w:szCs w:val="20"/>
          <w:u w:val="single"/>
        </w:rPr>
        <w:t xml:space="preserve"> </w:t>
      </w:r>
    </w:p>
    <w:p w14:paraId="7AB008EC" w14:textId="77777777" w:rsidR="005C5D5E" w:rsidRPr="00A30D6F" w:rsidRDefault="005C5D5E" w:rsidP="005C5D5E">
      <w:pPr>
        <w:contextualSpacing/>
        <w:rPr>
          <w:rFonts w:ascii="Georgia" w:hAnsi="Georgia"/>
          <w:sz w:val="20"/>
          <w:szCs w:val="20"/>
        </w:rPr>
      </w:pPr>
      <w:r w:rsidRPr="00A30D6F">
        <w:rPr>
          <w:rFonts w:ascii="Georgia" w:hAnsi="Georgia"/>
          <w:sz w:val="20"/>
          <w:szCs w:val="20"/>
        </w:rPr>
        <w:t xml:space="preserve">Free and confidential peer </w:t>
      </w:r>
      <w:proofErr w:type="spellStart"/>
      <w:r w:rsidRPr="00A30D6F">
        <w:rPr>
          <w:rFonts w:ascii="Georgia" w:hAnsi="Georgia"/>
          <w:sz w:val="20"/>
          <w:szCs w:val="20"/>
        </w:rPr>
        <w:t>counseling</w:t>
      </w:r>
      <w:proofErr w:type="spellEnd"/>
      <w:r w:rsidRPr="00A30D6F">
        <w:rPr>
          <w:rFonts w:ascii="Georgia" w:hAnsi="Georgia"/>
          <w:sz w:val="20"/>
          <w:szCs w:val="20"/>
        </w:rPr>
        <w:t xml:space="preserve"> and referral hotline, providing a comforting and supportive safe space. </w:t>
      </w:r>
    </w:p>
    <w:p w14:paraId="4E534855" w14:textId="77777777" w:rsidR="005C5D5E" w:rsidRPr="00A30D6F" w:rsidRDefault="005C5D5E" w:rsidP="00947152">
      <w:pPr>
        <w:rPr>
          <w:rFonts w:ascii="Georgia" w:hAnsi="Georgia"/>
        </w:rPr>
      </w:pPr>
    </w:p>
    <w:sectPr w:rsidR="005C5D5E" w:rsidRPr="00A30D6F" w:rsidSect="00C06CEF">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897D" w14:textId="77777777" w:rsidR="00FF22EB" w:rsidRDefault="00FF22EB">
      <w:r>
        <w:separator/>
      </w:r>
    </w:p>
  </w:endnote>
  <w:endnote w:type="continuationSeparator" w:id="0">
    <w:p w14:paraId="076386D3" w14:textId="77777777" w:rsidR="00FF22EB" w:rsidRDefault="00FF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06B8" w14:textId="77777777" w:rsidR="00C06CEF" w:rsidRDefault="00C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9A939" w14:textId="77777777" w:rsidR="00C06CEF" w:rsidRDefault="00C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7211" w14:textId="77777777" w:rsidR="00C06CEF" w:rsidRDefault="00C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77C06F" w14:textId="77777777" w:rsidR="00C06CEF" w:rsidRDefault="00C06C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E03D" w14:textId="77777777" w:rsidR="00FF22EB" w:rsidRDefault="00FF22EB">
      <w:r>
        <w:separator/>
      </w:r>
    </w:p>
  </w:footnote>
  <w:footnote w:type="continuationSeparator" w:id="0">
    <w:p w14:paraId="2AE2FCD9" w14:textId="77777777" w:rsidR="00FF22EB" w:rsidRDefault="00FF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595"/>
    <w:multiLevelType w:val="multilevel"/>
    <w:tmpl w:val="43A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52B42"/>
    <w:multiLevelType w:val="multilevel"/>
    <w:tmpl w:val="956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7A"/>
    <w:rsid w:val="000349DD"/>
    <w:rsid w:val="00037214"/>
    <w:rsid w:val="00051880"/>
    <w:rsid w:val="00066E69"/>
    <w:rsid w:val="00077011"/>
    <w:rsid w:val="000D7622"/>
    <w:rsid w:val="000F1AAA"/>
    <w:rsid w:val="00101126"/>
    <w:rsid w:val="001140E1"/>
    <w:rsid w:val="00133D8C"/>
    <w:rsid w:val="00195FBB"/>
    <w:rsid w:val="00197F38"/>
    <w:rsid w:val="001D40A8"/>
    <w:rsid w:val="00207F7C"/>
    <w:rsid w:val="00235619"/>
    <w:rsid w:val="00294C91"/>
    <w:rsid w:val="002C1D5E"/>
    <w:rsid w:val="00355A59"/>
    <w:rsid w:val="00357AFE"/>
    <w:rsid w:val="003F203D"/>
    <w:rsid w:val="0044005C"/>
    <w:rsid w:val="00452C31"/>
    <w:rsid w:val="004620A7"/>
    <w:rsid w:val="00466BCE"/>
    <w:rsid w:val="004C4DFF"/>
    <w:rsid w:val="004C59DB"/>
    <w:rsid w:val="004D6F21"/>
    <w:rsid w:val="00552137"/>
    <w:rsid w:val="005C5D5E"/>
    <w:rsid w:val="00602318"/>
    <w:rsid w:val="006142D9"/>
    <w:rsid w:val="00635517"/>
    <w:rsid w:val="006408C0"/>
    <w:rsid w:val="006C1FE0"/>
    <w:rsid w:val="006E5069"/>
    <w:rsid w:val="0075563F"/>
    <w:rsid w:val="007C17D5"/>
    <w:rsid w:val="007C3EFC"/>
    <w:rsid w:val="007D69B2"/>
    <w:rsid w:val="007D6E66"/>
    <w:rsid w:val="00804D7E"/>
    <w:rsid w:val="00851E85"/>
    <w:rsid w:val="00862F10"/>
    <w:rsid w:val="008B1088"/>
    <w:rsid w:val="008C692B"/>
    <w:rsid w:val="008F12FD"/>
    <w:rsid w:val="00910636"/>
    <w:rsid w:val="00922E4A"/>
    <w:rsid w:val="00924B7F"/>
    <w:rsid w:val="00941DF4"/>
    <w:rsid w:val="00947152"/>
    <w:rsid w:val="009752C5"/>
    <w:rsid w:val="00981809"/>
    <w:rsid w:val="009B2B7E"/>
    <w:rsid w:val="009C06C7"/>
    <w:rsid w:val="00A30D6F"/>
    <w:rsid w:val="00A74BA1"/>
    <w:rsid w:val="00A74D7A"/>
    <w:rsid w:val="00A779C1"/>
    <w:rsid w:val="00B00E86"/>
    <w:rsid w:val="00B2030B"/>
    <w:rsid w:val="00B44323"/>
    <w:rsid w:val="00C06CEF"/>
    <w:rsid w:val="00C163D4"/>
    <w:rsid w:val="00C22115"/>
    <w:rsid w:val="00C25F03"/>
    <w:rsid w:val="00C54566"/>
    <w:rsid w:val="00C90BC3"/>
    <w:rsid w:val="00CA6D56"/>
    <w:rsid w:val="00D70A37"/>
    <w:rsid w:val="00D83F74"/>
    <w:rsid w:val="00D86FCD"/>
    <w:rsid w:val="00DB1162"/>
    <w:rsid w:val="00E232FD"/>
    <w:rsid w:val="00E45127"/>
    <w:rsid w:val="00E81A97"/>
    <w:rsid w:val="00E8516E"/>
    <w:rsid w:val="00EA29F6"/>
    <w:rsid w:val="00F61555"/>
    <w:rsid w:val="00F76406"/>
    <w:rsid w:val="00F925D4"/>
    <w:rsid w:val="00FA5354"/>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A115"/>
  <w15:chartTrackingRefBased/>
  <w15:docId w15:val="{F96CF87E-9716-462E-8443-13846BF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1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7152"/>
    <w:rPr>
      <w:color w:val="0000FF"/>
      <w:u w:val="single"/>
    </w:rPr>
  </w:style>
  <w:style w:type="paragraph" w:styleId="Footer">
    <w:name w:val="footer"/>
    <w:basedOn w:val="Normal"/>
    <w:link w:val="FooterChar"/>
    <w:rsid w:val="00947152"/>
    <w:pPr>
      <w:tabs>
        <w:tab w:val="center" w:pos="4320"/>
        <w:tab w:val="right" w:pos="8640"/>
      </w:tabs>
    </w:pPr>
  </w:style>
  <w:style w:type="character" w:customStyle="1" w:styleId="FooterChar">
    <w:name w:val="Footer Char"/>
    <w:basedOn w:val="DefaultParagraphFont"/>
    <w:link w:val="Footer"/>
    <w:rsid w:val="00947152"/>
    <w:rPr>
      <w:rFonts w:ascii="Times New Roman" w:eastAsia="Times New Roman" w:hAnsi="Times New Roman" w:cs="Times New Roman"/>
      <w:sz w:val="24"/>
      <w:szCs w:val="24"/>
      <w:lang w:val="en-GB"/>
    </w:rPr>
  </w:style>
  <w:style w:type="character" w:styleId="PageNumber">
    <w:name w:val="page number"/>
    <w:basedOn w:val="DefaultParagraphFont"/>
    <w:rsid w:val="00947152"/>
  </w:style>
  <w:style w:type="paragraph" w:styleId="NormalWeb">
    <w:name w:val="Normal (Web)"/>
    <w:basedOn w:val="Normal"/>
    <w:uiPriority w:val="99"/>
    <w:unhideWhenUsed/>
    <w:rsid w:val="00947152"/>
    <w:pPr>
      <w:spacing w:before="100" w:beforeAutospacing="1" w:after="100" w:afterAutospacing="1"/>
    </w:pPr>
    <w:rPr>
      <w:lang w:val="en-US"/>
    </w:rPr>
  </w:style>
  <w:style w:type="table" w:styleId="TableGrid">
    <w:name w:val="Table Grid"/>
    <w:basedOn w:val="TableNormal"/>
    <w:uiPriority w:val="39"/>
    <w:rsid w:val="0019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A30D6F"/>
    <w:rPr>
      <w:rFonts w:ascii="Symbol" w:eastAsia="Arial" w:hAnsi="Symbo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96400">
      <w:bodyDiv w:val="1"/>
      <w:marLeft w:val="0"/>
      <w:marRight w:val="0"/>
      <w:marTop w:val="0"/>
      <w:marBottom w:val="0"/>
      <w:divBdr>
        <w:top w:val="none" w:sz="0" w:space="0" w:color="auto"/>
        <w:left w:val="none" w:sz="0" w:space="0" w:color="auto"/>
        <w:bottom w:val="none" w:sz="0" w:space="0" w:color="auto"/>
        <w:right w:val="none" w:sz="0" w:space="0" w:color="auto"/>
      </w:divBdr>
    </w:div>
    <w:div w:id="656998864">
      <w:bodyDiv w:val="1"/>
      <w:marLeft w:val="0"/>
      <w:marRight w:val="0"/>
      <w:marTop w:val="0"/>
      <w:marBottom w:val="0"/>
      <w:divBdr>
        <w:top w:val="none" w:sz="0" w:space="0" w:color="auto"/>
        <w:left w:val="none" w:sz="0" w:space="0" w:color="auto"/>
        <w:bottom w:val="none" w:sz="0" w:space="0" w:color="auto"/>
        <w:right w:val="none" w:sz="0" w:space="0" w:color="auto"/>
      </w:divBdr>
    </w:div>
    <w:div w:id="1643342896">
      <w:bodyDiv w:val="1"/>
      <w:marLeft w:val="0"/>
      <w:marRight w:val="0"/>
      <w:marTop w:val="0"/>
      <w:marBottom w:val="0"/>
      <w:divBdr>
        <w:top w:val="none" w:sz="0" w:space="0" w:color="auto"/>
        <w:left w:val="none" w:sz="0" w:space="0" w:color="auto"/>
        <w:bottom w:val="none" w:sz="0" w:space="0" w:color="auto"/>
        <w:right w:val="none" w:sz="0" w:space="0" w:color="auto"/>
      </w:divBdr>
    </w:div>
    <w:div w:id="1971084531">
      <w:bodyDiv w:val="1"/>
      <w:marLeft w:val="0"/>
      <w:marRight w:val="0"/>
      <w:marTop w:val="0"/>
      <w:marBottom w:val="0"/>
      <w:divBdr>
        <w:top w:val="none" w:sz="0" w:space="0" w:color="auto"/>
        <w:left w:val="none" w:sz="0" w:space="0" w:color="auto"/>
        <w:bottom w:val="none" w:sz="0" w:space="0" w:color="auto"/>
        <w:right w:val="none" w:sz="0" w:space="0" w:color="auto"/>
      </w:divBdr>
    </w:div>
    <w:div w:id="20548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policy/" TargetMode="External"/><Relationship Id="rId13" Type="http://schemas.openxmlformats.org/officeDocument/2006/relationships/hyperlink" Target="http://codu.co/cee05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appcreatorpro.com/m/rutgers/fda9f59ca5/fda9f59ca5.html" TargetMode="External"/><Relationship Id="rId17" Type="http://schemas.openxmlformats.org/officeDocument/2006/relationships/hyperlink" Target="http://www.scarletlisteners.com/" TargetMode="External"/><Relationship Id="rId2" Type="http://schemas.openxmlformats.org/officeDocument/2006/relationships/styles" Target="styles.xml"/><Relationship Id="rId16" Type="http://schemas.openxmlformats.org/officeDocument/2006/relationships/hyperlink" Target="https://ods.rutger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integrity.rutgers.edu/resources-for-students" TargetMode="External"/><Relationship Id="rId5" Type="http://schemas.openxmlformats.org/officeDocument/2006/relationships/footnotes" Target="footnotes.xml"/><Relationship Id="rId15" Type="http://schemas.openxmlformats.org/officeDocument/2006/relationships/hyperlink" Target="http://www.vpva.rutgers.edu/" TargetMode="External"/><Relationship Id="rId10" Type="http://schemas.openxmlformats.org/officeDocument/2006/relationships/hyperlink" Target="http://www.libraries.rutgers.edu/avoid_plagiaris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ibrary.camden.rutgers.edu/EducationalModules/Plagiarism/" TargetMode="External"/><Relationship Id="rId14" Type="http://schemas.openxmlformats.org/officeDocument/2006/relationships/hyperlink" Target="http://www.rhscap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Fleisher</dc:creator>
  <cp:keywords/>
  <dc:description/>
  <cp:lastModifiedBy>Sorensen, David</cp:lastModifiedBy>
  <cp:revision>41</cp:revision>
  <cp:lastPrinted>2016-09-30T20:57:00Z</cp:lastPrinted>
  <dcterms:created xsi:type="dcterms:W3CDTF">2018-12-11T21:15:00Z</dcterms:created>
  <dcterms:modified xsi:type="dcterms:W3CDTF">2019-01-17T18:08:00Z</dcterms:modified>
</cp:coreProperties>
</file>